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06B" w:rsidRDefault="009F3E4E">
      <w:pPr>
        <w:spacing w:before="207"/>
        <w:ind w:left="349" w:right="341"/>
        <w:jc w:val="center"/>
        <w:rPr>
          <w:b/>
          <w:sz w:val="40"/>
        </w:rPr>
      </w:pPr>
      <w:r>
        <w:rPr>
          <w:b/>
          <w:sz w:val="40"/>
        </w:rPr>
        <w:t>Совет</w:t>
      </w:r>
      <w:r>
        <w:rPr>
          <w:b/>
          <w:spacing w:val="-15"/>
          <w:sz w:val="40"/>
        </w:rPr>
        <w:t xml:space="preserve"> </w:t>
      </w:r>
      <w:r w:rsidR="00E7336A">
        <w:rPr>
          <w:b/>
          <w:spacing w:val="-15"/>
          <w:sz w:val="40"/>
        </w:rPr>
        <w:t xml:space="preserve">Уленкульского сельского поселения </w:t>
      </w:r>
      <w:r>
        <w:rPr>
          <w:b/>
          <w:sz w:val="40"/>
        </w:rPr>
        <w:t>Большереченского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муниципального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района Омской области</w:t>
      </w:r>
    </w:p>
    <w:p w:rsidR="000D106B" w:rsidRDefault="009F3E4E">
      <w:pPr>
        <w:pStyle w:val="a4"/>
      </w:pPr>
      <w:r>
        <w:t>Р</w:t>
      </w:r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Ш</w:t>
      </w:r>
      <w:r>
        <w:rPr>
          <w:spacing w:val="-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0"/>
        </w:rPr>
        <w:t>Е</w:t>
      </w:r>
    </w:p>
    <w:p w:rsidR="000D106B" w:rsidRDefault="00E7336A">
      <w:pPr>
        <w:pStyle w:val="a3"/>
        <w:spacing w:before="277"/>
      </w:pPr>
      <w:r>
        <w:t>29.05.2024                                                                                                            № 179</w:t>
      </w:r>
    </w:p>
    <w:p w:rsidR="00E7336A" w:rsidRDefault="00E7336A">
      <w:pPr>
        <w:pStyle w:val="a3"/>
        <w:spacing w:before="277"/>
      </w:pPr>
    </w:p>
    <w:p w:rsidR="000D106B" w:rsidRDefault="009F3E4E">
      <w:pPr>
        <w:spacing w:before="1"/>
        <w:ind w:left="382" w:right="373" w:hanging="2"/>
        <w:jc w:val="center"/>
        <w:rPr>
          <w:b/>
          <w:sz w:val="28"/>
        </w:rPr>
      </w:pPr>
      <w:r>
        <w:rPr>
          <w:b/>
          <w:sz w:val="28"/>
        </w:rPr>
        <w:t>О выражении согласия населения на преобразование всех поселений, входящих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Большереченского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Омской области, путем их объединения с наделением вновь образованного муниципального образования статусом муниципального округа</w:t>
      </w:r>
    </w:p>
    <w:p w:rsidR="000D106B" w:rsidRDefault="000D106B">
      <w:pPr>
        <w:pStyle w:val="a3"/>
        <w:rPr>
          <w:b/>
        </w:rPr>
      </w:pPr>
    </w:p>
    <w:p w:rsidR="000D106B" w:rsidRDefault="009F3E4E">
      <w:pPr>
        <w:pStyle w:val="a3"/>
        <w:ind w:left="118" w:right="107" w:firstLine="707"/>
        <w:jc w:val="both"/>
      </w:pPr>
      <w:r>
        <w:t>В соответствии с частями 1, 3, 3.1-1 статьи 13 Федерального закона от 6 октября 2003 года № 131-ФЗ «Об общих принципах организации местного самоуправления в Российской Федерации», Уставом Большереченского муниципального района Омской области, принимая во внимание результаты публичных слушаний от 6 мая 2024 года, Совет Большереченского муниципального района Омской области РЕШИЛ:</w:t>
      </w:r>
    </w:p>
    <w:p w:rsidR="000D106B" w:rsidRPr="00E7336A" w:rsidRDefault="009F3E4E" w:rsidP="009F3E4E">
      <w:pPr>
        <w:pStyle w:val="a5"/>
        <w:numPr>
          <w:ilvl w:val="0"/>
          <w:numId w:val="1"/>
        </w:numPr>
        <w:tabs>
          <w:tab w:val="left" w:pos="1247"/>
        </w:tabs>
        <w:ind w:right="104" w:firstLine="707"/>
        <w:jc w:val="both"/>
        <w:rPr>
          <w:sz w:val="28"/>
          <w:szCs w:val="28"/>
        </w:rPr>
      </w:pPr>
      <w:r>
        <w:rPr>
          <w:sz w:val="28"/>
        </w:rPr>
        <w:t>Выразить согласие населения</w:t>
      </w:r>
      <w:r w:rsidR="00EC2DC4">
        <w:rPr>
          <w:sz w:val="28"/>
        </w:rPr>
        <w:t xml:space="preserve"> Уленкульского сельского поселения </w:t>
      </w:r>
      <w:r w:rsidRPr="00E7336A">
        <w:rPr>
          <w:sz w:val="28"/>
          <w:szCs w:val="28"/>
        </w:rPr>
        <w:t>Большереченского муниципального района Омской области на преобразование всех поселений, входящих в состав Большереченского муниципального района Омской области, путем объединения</w:t>
      </w:r>
      <w:r>
        <w:rPr>
          <w:sz w:val="28"/>
          <w:szCs w:val="28"/>
        </w:rPr>
        <w:t>,</w:t>
      </w:r>
      <w:r w:rsidR="00E7336A" w:rsidRPr="00E7336A">
        <w:rPr>
          <w:sz w:val="28"/>
          <w:szCs w:val="28"/>
        </w:rPr>
        <w:t xml:space="preserve"> </w:t>
      </w:r>
      <w:r w:rsidRPr="00E7336A">
        <w:rPr>
          <w:sz w:val="28"/>
          <w:szCs w:val="28"/>
        </w:rPr>
        <w:t>не влекущего изменение границ муниципальных образований Омской области, с наделением вновь образованного муниципального образования Омской</w:t>
      </w:r>
      <w:r w:rsidRPr="009F3E4E">
        <w:rPr>
          <w:spacing w:val="49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области</w:t>
      </w:r>
      <w:r w:rsidRPr="009F3E4E">
        <w:rPr>
          <w:spacing w:val="49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статусом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муниципального</w:t>
      </w:r>
      <w:r w:rsidRPr="009F3E4E">
        <w:rPr>
          <w:spacing w:val="48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округа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E7336A">
        <w:rPr>
          <w:sz w:val="28"/>
          <w:szCs w:val="28"/>
        </w:rPr>
        <w:t>с</w:t>
      </w:r>
      <w:r w:rsidRPr="009F3E4E">
        <w:rPr>
          <w:spacing w:val="50"/>
          <w:w w:val="150"/>
          <w:sz w:val="28"/>
          <w:szCs w:val="28"/>
        </w:rPr>
        <w:t xml:space="preserve">  </w:t>
      </w:r>
      <w:r w:rsidRPr="009F3E4E">
        <w:rPr>
          <w:spacing w:val="-2"/>
          <w:sz w:val="28"/>
          <w:szCs w:val="28"/>
        </w:rPr>
        <w:t>наименованием</w:t>
      </w:r>
      <w:r>
        <w:rPr>
          <w:spacing w:val="-2"/>
          <w:sz w:val="28"/>
          <w:szCs w:val="28"/>
        </w:rPr>
        <w:t xml:space="preserve"> </w:t>
      </w:r>
      <w:r w:rsidRPr="00E7336A">
        <w:rPr>
          <w:sz w:val="28"/>
          <w:szCs w:val="28"/>
        </w:rPr>
        <w:t xml:space="preserve">«муниципальное образование муниципальный округ Большереченский район Омской области», административный центр – </w:t>
      </w:r>
      <w:proofErr w:type="spellStart"/>
      <w:r w:rsidRPr="00E7336A">
        <w:rPr>
          <w:sz w:val="28"/>
          <w:szCs w:val="28"/>
        </w:rPr>
        <w:t>р.п</w:t>
      </w:r>
      <w:proofErr w:type="spellEnd"/>
      <w:r w:rsidRPr="00E7336A">
        <w:rPr>
          <w:sz w:val="28"/>
          <w:szCs w:val="28"/>
        </w:rPr>
        <w:t>. Большеречье Большереченского муниципального района Омской области.</w:t>
      </w:r>
    </w:p>
    <w:p w:rsidR="000D106B" w:rsidRDefault="009F3E4E">
      <w:pPr>
        <w:pStyle w:val="a5"/>
        <w:numPr>
          <w:ilvl w:val="0"/>
          <w:numId w:val="1"/>
        </w:numPr>
        <w:tabs>
          <w:tab w:val="left" w:pos="1141"/>
        </w:tabs>
        <w:ind w:firstLine="707"/>
        <w:jc w:val="both"/>
        <w:rPr>
          <w:sz w:val="28"/>
        </w:rPr>
      </w:pPr>
      <w:r w:rsidRPr="00E7336A">
        <w:rPr>
          <w:sz w:val="28"/>
          <w:szCs w:val="28"/>
        </w:rPr>
        <w:t>Настоящее Решение опубликовать в газете «Официальный</w:t>
      </w:r>
      <w:r>
        <w:rPr>
          <w:sz w:val="28"/>
        </w:rPr>
        <w:t xml:space="preserve"> бюллетень органов местного самоуправления </w:t>
      </w:r>
      <w:r w:rsidR="00E7336A">
        <w:rPr>
          <w:sz w:val="28"/>
        </w:rPr>
        <w:t xml:space="preserve">Уленкульского сельского поселения </w:t>
      </w:r>
      <w:r>
        <w:rPr>
          <w:sz w:val="28"/>
        </w:rPr>
        <w:t>Большереченского муниципального района Омской области» и разместить на официальном сайте Большере</w:t>
      </w:r>
      <w:bookmarkStart w:id="0" w:name="_GoBack"/>
      <w:bookmarkEnd w:id="0"/>
      <w:r>
        <w:rPr>
          <w:sz w:val="28"/>
        </w:rPr>
        <w:t>ченского муниципального района Омской области в информационно- телекоммуникационной сети «Интернет».</w:t>
      </w:r>
    </w:p>
    <w:p w:rsidR="000D106B" w:rsidRDefault="009F3E4E">
      <w:pPr>
        <w:pStyle w:val="a5"/>
        <w:numPr>
          <w:ilvl w:val="0"/>
          <w:numId w:val="1"/>
        </w:numPr>
        <w:tabs>
          <w:tab w:val="left" w:pos="1241"/>
        </w:tabs>
        <w:ind w:right="113" w:firstLine="707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 w:rsidR="000D106B" w:rsidRDefault="000D106B">
      <w:pPr>
        <w:pStyle w:val="a3"/>
        <w:rPr>
          <w:sz w:val="20"/>
        </w:rPr>
      </w:pPr>
    </w:p>
    <w:p w:rsidR="000D106B" w:rsidRDefault="000D106B">
      <w:pPr>
        <w:pStyle w:val="a3"/>
        <w:spacing w:before="94"/>
        <w:rPr>
          <w:sz w:val="20"/>
        </w:rPr>
      </w:pPr>
    </w:p>
    <w:p w:rsidR="000D106B" w:rsidRDefault="000D106B">
      <w:pPr>
        <w:rPr>
          <w:sz w:val="20"/>
        </w:rPr>
        <w:sectPr w:rsidR="000D106B">
          <w:pgSz w:w="11910" w:h="16840"/>
          <w:pgMar w:top="1040" w:right="740" w:bottom="280" w:left="1300" w:header="720" w:footer="720" w:gutter="0"/>
          <w:cols w:space="720"/>
        </w:sectPr>
      </w:pPr>
    </w:p>
    <w:p w:rsidR="000D106B" w:rsidRDefault="009F3E4E">
      <w:pPr>
        <w:pStyle w:val="a3"/>
        <w:spacing w:before="89" w:line="322" w:lineRule="exact"/>
        <w:ind w:left="118"/>
      </w:pPr>
      <w:r>
        <w:t>Председатель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0D106B" w:rsidRDefault="00E7336A" w:rsidP="00E7336A">
      <w:pPr>
        <w:pStyle w:val="a3"/>
        <w:spacing w:line="242" w:lineRule="auto"/>
        <w:ind w:left="118"/>
      </w:pPr>
      <w:bookmarkStart w:id="1" w:name="_Hlk167884892"/>
      <w:r>
        <w:t xml:space="preserve">Уленкульского сельского поселения </w:t>
      </w:r>
      <w:bookmarkEnd w:id="1"/>
    </w:p>
    <w:p w:rsidR="000D106B" w:rsidRDefault="00E7336A" w:rsidP="00E7336A">
      <w:pPr>
        <w:pStyle w:val="a3"/>
        <w:spacing w:before="89"/>
        <w:ind w:left="118"/>
      </w:pPr>
      <w:r>
        <w:t xml:space="preserve">                                     </w:t>
      </w:r>
      <w:proofErr w:type="spellStart"/>
      <w:r w:rsidR="00B47EDB">
        <w:t>О.Р.Абдуллина</w:t>
      </w:r>
      <w:proofErr w:type="spellEnd"/>
      <w:r w:rsidR="009F3E4E">
        <w:br w:type="column"/>
      </w:r>
      <w:r w:rsidR="009F3E4E">
        <w:t xml:space="preserve">Глава </w:t>
      </w:r>
      <w:r w:rsidRPr="00E7336A">
        <w:t>Уленкульского сельского поселения</w:t>
      </w:r>
    </w:p>
    <w:p w:rsidR="000D106B" w:rsidRDefault="000D106B">
      <w:pPr>
        <w:pStyle w:val="a3"/>
      </w:pPr>
    </w:p>
    <w:p w:rsidR="000D106B" w:rsidRDefault="00E7336A">
      <w:pPr>
        <w:pStyle w:val="a3"/>
        <w:ind w:left="2008"/>
      </w:pPr>
      <w:proofErr w:type="spellStart"/>
      <w:r>
        <w:t>А.Н.Латыпов</w:t>
      </w:r>
      <w:proofErr w:type="spellEnd"/>
    </w:p>
    <w:sectPr w:rsidR="000D106B">
      <w:type w:val="continuous"/>
      <w:pgSz w:w="11910" w:h="16840"/>
      <w:pgMar w:top="1040" w:right="740" w:bottom="280" w:left="1300" w:header="720" w:footer="720" w:gutter="0"/>
      <w:cols w:num="2" w:space="720" w:equalWidth="0">
        <w:col w:w="4548" w:space="947"/>
        <w:col w:w="43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23A99"/>
    <w:multiLevelType w:val="hybridMultilevel"/>
    <w:tmpl w:val="A14A3DB6"/>
    <w:lvl w:ilvl="0" w:tplc="FF24B4CE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BE448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52584CC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88521CE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C9E8314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2CD8A75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1A64CB98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52C050A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D360968C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106B"/>
    <w:rsid w:val="000D106B"/>
    <w:rsid w:val="009F3E4E"/>
    <w:rsid w:val="00B47EDB"/>
    <w:rsid w:val="00BD719D"/>
    <w:rsid w:val="00E7336A"/>
    <w:rsid w:val="00E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34BB"/>
  <w15:docId w15:val="{619D4ECB-48BA-4D28-A749-34C47BF1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40"/>
      <w:ind w:left="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before="1"/>
      <w:ind w:left="118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2024-05-29T09:29:00Z</cp:lastPrinted>
  <dcterms:created xsi:type="dcterms:W3CDTF">2024-05-29T08:24:00Z</dcterms:created>
  <dcterms:modified xsi:type="dcterms:W3CDTF">2024-05-29T10:04:00Z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