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22" w:rsidRDefault="00EC2E22" w:rsidP="00EC2E22">
      <w:pPr>
        <w:pStyle w:val="a4"/>
        <w:spacing w:before="72"/>
        <w:ind w:left="961" w:right="967" w:firstLine="1"/>
        <w:jc w:val="right"/>
      </w:pPr>
      <w:r>
        <w:t>Проект</w:t>
      </w:r>
    </w:p>
    <w:p w:rsidR="00860E59" w:rsidRDefault="002C19CF">
      <w:pPr>
        <w:pStyle w:val="a4"/>
        <w:spacing w:before="72"/>
        <w:ind w:left="961" w:right="967" w:firstLine="1"/>
      </w:pPr>
      <w:r>
        <w:t>СОВЕТ УЛЕНКУЛЬСКОГО СЕЛЬСКОГО ПОСЕЛЕНИЯ БОЛЬШЕРЕЧЕНСКОГО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 ОМСКОЙ ОБЛАСТИ</w:t>
      </w:r>
    </w:p>
    <w:p w:rsidR="00860E59" w:rsidRDefault="00860E59">
      <w:pPr>
        <w:pStyle w:val="a3"/>
        <w:spacing w:before="1"/>
        <w:rPr>
          <w:b/>
        </w:rPr>
      </w:pPr>
    </w:p>
    <w:p w:rsidR="00860E59" w:rsidRDefault="002C19CF">
      <w:pPr>
        <w:pStyle w:val="a4"/>
      </w:pPr>
      <w:r>
        <w:rPr>
          <w:spacing w:val="-2"/>
        </w:rPr>
        <w:t>РЕШЕНИЕ</w:t>
      </w:r>
    </w:p>
    <w:p w:rsidR="00860E59" w:rsidRDefault="00860E59">
      <w:pPr>
        <w:pStyle w:val="a3"/>
        <w:spacing w:before="244"/>
        <w:rPr>
          <w:b/>
        </w:rPr>
      </w:pPr>
    </w:p>
    <w:p w:rsidR="00860E59" w:rsidRDefault="00860E59">
      <w:pPr>
        <w:pStyle w:val="a3"/>
      </w:pPr>
    </w:p>
    <w:p w:rsidR="00860E59" w:rsidRDefault="00860E59">
      <w:pPr>
        <w:pStyle w:val="a3"/>
        <w:spacing w:before="109"/>
      </w:pPr>
    </w:p>
    <w:p w:rsidR="00860E59" w:rsidRDefault="002C19CF">
      <w:pPr>
        <w:pStyle w:val="a3"/>
        <w:spacing w:before="1" w:line="259" w:lineRule="auto"/>
        <w:ind w:left="102" w:right="103" w:firstLine="707"/>
        <w:jc w:val="both"/>
      </w:pPr>
      <w:bookmarkStart w:id="0" w:name="_GoBack"/>
      <w:r>
        <w:t>О признании утратившим силу Решение Совета Уленкульского сельского поселения Большереченского муниципального района Омской области от 28.02.2007 г. № 79 «Об утверждении Положения «О муниципальной долговой книге администрации Уленкульского сельского поселения Большереченского муниципального района Омской области».</w:t>
      </w:r>
    </w:p>
    <w:bookmarkEnd w:id="0"/>
    <w:p w:rsidR="00860E59" w:rsidRDefault="00860E59">
      <w:pPr>
        <w:pStyle w:val="a3"/>
      </w:pPr>
    </w:p>
    <w:p w:rsidR="00860E59" w:rsidRDefault="00860E59">
      <w:pPr>
        <w:pStyle w:val="a3"/>
        <w:spacing w:before="37"/>
      </w:pPr>
    </w:p>
    <w:p w:rsidR="00860E59" w:rsidRDefault="002C19CF">
      <w:pPr>
        <w:pStyle w:val="a3"/>
        <w:spacing w:line="259" w:lineRule="auto"/>
        <w:ind w:left="102" w:right="105" w:firstLine="539"/>
        <w:jc w:val="both"/>
        <w:rPr>
          <w:b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Уленкульского сельского поселения, Совет Уленкульского сельского поселения </w:t>
      </w:r>
      <w:r>
        <w:rPr>
          <w:b/>
        </w:rPr>
        <w:t>РЕШИЛ:</w:t>
      </w:r>
    </w:p>
    <w:p w:rsidR="00860E59" w:rsidRDefault="002C19CF">
      <w:pPr>
        <w:pStyle w:val="a5"/>
        <w:numPr>
          <w:ilvl w:val="0"/>
          <w:numId w:val="1"/>
        </w:numPr>
        <w:tabs>
          <w:tab w:val="left" w:pos="1142"/>
        </w:tabs>
        <w:spacing w:before="160" w:line="259" w:lineRule="auto"/>
        <w:ind w:right="105" w:firstLine="777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17"/>
          <w:sz w:val="28"/>
        </w:rPr>
        <w:t xml:space="preserve"> </w:t>
      </w:r>
      <w:r>
        <w:rPr>
          <w:sz w:val="28"/>
        </w:rPr>
        <w:t>силу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 w:rsidRPr="002C19CF">
        <w:rPr>
          <w:sz w:val="28"/>
        </w:rPr>
        <w:t xml:space="preserve">28.02.2007 г. № 79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долговой книге администрации Уленкульского сельского поселения Большереченского муниципального района Омской области».</w:t>
      </w:r>
    </w:p>
    <w:p w:rsidR="00860E59" w:rsidRDefault="002C19CF">
      <w:pPr>
        <w:pStyle w:val="a5"/>
        <w:numPr>
          <w:ilvl w:val="0"/>
          <w:numId w:val="1"/>
        </w:numPr>
        <w:tabs>
          <w:tab w:val="left" w:pos="868"/>
        </w:tabs>
        <w:spacing w:line="261" w:lineRule="exact"/>
        <w:ind w:left="868" w:hanging="27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порядке.</w:t>
      </w:r>
    </w:p>
    <w:p w:rsidR="00860E59" w:rsidRDefault="00860E59">
      <w:pPr>
        <w:pStyle w:val="a3"/>
        <w:rPr>
          <w:sz w:val="20"/>
        </w:rPr>
      </w:pPr>
    </w:p>
    <w:p w:rsidR="00860E59" w:rsidRDefault="00860E59">
      <w:pPr>
        <w:pStyle w:val="a3"/>
        <w:spacing w:before="99"/>
        <w:rPr>
          <w:noProof/>
        </w:rPr>
      </w:pPr>
    </w:p>
    <w:p w:rsidR="002C19CF" w:rsidRDefault="002C19CF">
      <w:pPr>
        <w:pStyle w:val="a3"/>
        <w:spacing w:before="99"/>
        <w:rPr>
          <w:noProof/>
        </w:rPr>
      </w:pPr>
    </w:p>
    <w:p w:rsidR="002C19CF" w:rsidRDefault="002C19CF">
      <w:pPr>
        <w:pStyle w:val="a3"/>
        <w:spacing w:before="99"/>
        <w:rPr>
          <w:sz w:val="20"/>
        </w:rPr>
      </w:pPr>
      <w:r>
        <w:rPr>
          <w:noProof/>
        </w:rPr>
        <w:t>Глава Уленкульского сельского поселения                                        А.Н.Латыпов</w:t>
      </w:r>
    </w:p>
    <w:sectPr w:rsidR="002C19C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51C4"/>
    <w:multiLevelType w:val="hybridMultilevel"/>
    <w:tmpl w:val="1DC434A0"/>
    <w:lvl w:ilvl="0" w:tplc="4530AF9A">
      <w:start w:val="1"/>
      <w:numFmt w:val="decimal"/>
      <w:lvlText w:val="%1."/>
      <w:lvlJc w:val="left"/>
      <w:pPr>
        <w:ind w:left="10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A881E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64688320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D4CC4480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3D568FF2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A59013F8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502401D8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10280B0E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96D01010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9"/>
    <w:rsid w:val="002C19CF"/>
    <w:rsid w:val="00860E59"/>
    <w:rsid w:val="00E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FEA"/>
  <w15:docId w15:val="{A29FC0F0-520E-486F-92EA-D30A542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2024-06-11T20:07:00Z</cp:lastPrinted>
  <dcterms:created xsi:type="dcterms:W3CDTF">2024-06-11T20:07:00Z</dcterms:created>
  <dcterms:modified xsi:type="dcterms:W3CDTF">2024-06-11T20:08:00Z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