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1BC" w:rsidRDefault="004451BC" w:rsidP="00B642E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451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4451BC" w:rsidRDefault="004451BC" w:rsidP="00B642E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УЛЕНКУЛЬСКОГО СЕЛЬСКОГО ПОСЕЛЕНИЯ</w:t>
      </w:r>
    </w:p>
    <w:p w:rsidR="004451BC" w:rsidRDefault="004451BC" w:rsidP="00B642E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БОЛЬШЕРЕЧЕНСКОГО МУНИЦИПАЛЬНОГО РАЙОНА</w:t>
      </w:r>
    </w:p>
    <w:p w:rsidR="004451BC" w:rsidRPr="004451BC" w:rsidRDefault="004451BC" w:rsidP="00B642E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ОМСКОЙ ОБЛАСТИ</w:t>
      </w:r>
    </w:p>
    <w:p w:rsidR="004451BC" w:rsidRDefault="004451BC" w:rsidP="00B642E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B642EE" w:rsidRPr="004451BC" w:rsidRDefault="00B642EE" w:rsidP="00B642E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451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B642EE" w:rsidRPr="004451BC" w:rsidRDefault="00B642EE" w:rsidP="00B642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642EE" w:rsidRPr="004451BC" w:rsidRDefault="004451BC" w:rsidP="00B642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14.09.2021</w:t>
      </w:r>
      <w:r w:rsidR="00B642EE" w:rsidRPr="004451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№ </w:t>
      </w:r>
      <w:r w:rsidR="009F3D20">
        <w:rPr>
          <w:rFonts w:ascii="Times New Roman" w:eastAsia="Times New Roman" w:hAnsi="Times New Roman"/>
          <w:sz w:val="28"/>
          <w:szCs w:val="28"/>
          <w:lang w:eastAsia="ru-RU"/>
        </w:rPr>
        <w:t>50</w:t>
      </w:r>
    </w:p>
    <w:p w:rsidR="00B642EE" w:rsidRPr="004451BC" w:rsidRDefault="00B642EE" w:rsidP="00B642E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4451BC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B642EE" w:rsidRPr="004451BC" w:rsidRDefault="00B642EE" w:rsidP="00B642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1BC">
        <w:rPr>
          <w:rFonts w:ascii="Times New Roman" w:hAnsi="Times New Roman"/>
          <w:sz w:val="28"/>
          <w:szCs w:val="28"/>
        </w:rPr>
        <w:t xml:space="preserve">Об утверждении Порядка и предоставления в аренду муниципального имущества </w:t>
      </w:r>
      <w:proofErr w:type="spellStart"/>
      <w:r w:rsidRPr="004451BC">
        <w:rPr>
          <w:rFonts w:ascii="Times New Roman" w:hAnsi="Times New Roman"/>
          <w:sz w:val="28"/>
          <w:szCs w:val="28"/>
        </w:rPr>
        <w:t>Уленкульского</w:t>
      </w:r>
      <w:proofErr w:type="spellEnd"/>
      <w:r w:rsidRPr="004451B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451BC">
        <w:rPr>
          <w:rFonts w:ascii="Times New Roman" w:hAnsi="Times New Roman"/>
          <w:sz w:val="28"/>
          <w:szCs w:val="28"/>
        </w:rPr>
        <w:t>Большереченского</w:t>
      </w:r>
      <w:proofErr w:type="spellEnd"/>
      <w:r w:rsidRPr="004451BC">
        <w:rPr>
          <w:rFonts w:ascii="Times New Roman" w:hAnsi="Times New Roman"/>
          <w:sz w:val="28"/>
          <w:szCs w:val="28"/>
        </w:rPr>
        <w:t xml:space="preserve"> муниципального района Омской области,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 «Налог на профессиональный доход»</w:t>
      </w:r>
    </w:p>
    <w:p w:rsidR="00B642EE" w:rsidRPr="004451BC" w:rsidRDefault="00B642EE" w:rsidP="00B642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42EE" w:rsidRPr="004451BC" w:rsidRDefault="00B642EE" w:rsidP="00B64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Руководствуясь </w:t>
      </w:r>
      <w:r w:rsidRPr="004451BC">
        <w:rPr>
          <w:rFonts w:ascii="Times New Roman" w:hAnsi="Times New Roman"/>
          <w:sz w:val="28"/>
          <w:szCs w:val="28"/>
        </w:rPr>
        <w:t>Федеральным законом от</w:t>
      </w:r>
      <w:r w:rsidRPr="004451BC">
        <w:rPr>
          <w:rFonts w:ascii="Times New Roman" w:eastAsiaTheme="minorHAnsi" w:hAnsi="Times New Roman"/>
          <w:sz w:val="28"/>
          <w:szCs w:val="28"/>
        </w:rPr>
        <w:t xml:space="preserve"> 24.07.2007 N 209-ФЗ «О развитии малого и среднего предпринимательства в Российской Федерации»</w:t>
      </w:r>
      <w:r w:rsidRPr="004451BC">
        <w:rPr>
          <w:rFonts w:ascii="Times New Roman" w:hAnsi="Times New Roman"/>
          <w:sz w:val="28"/>
          <w:szCs w:val="28"/>
        </w:rPr>
        <w:t xml:space="preserve">, </w:t>
      </w:r>
      <w:r w:rsidRPr="004451BC">
        <w:rPr>
          <w:rFonts w:ascii="Times New Roman" w:eastAsiaTheme="minorHAnsi" w:hAnsi="Times New Roman"/>
          <w:sz w:val="28"/>
          <w:szCs w:val="28"/>
        </w:rPr>
        <w:t xml:space="preserve">пунктом 25 ч.1 статьи 15 Федерального закона от 06.10.2003 № 131-ФЗ «Об общих принципах организации местного самоуправления в Российской Федерации», а также в целях создания условий для развития малого и среднего предпринимательства на территории </w:t>
      </w:r>
      <w:proofErr w:type="spellStart"/>
      <w:r w:rsidRPr="004451BC">
        <w:rPr>
          <w:rFonts w:ascii="Times New Roman" w:hAnsi="Times New Roman"/>
          <w:sz w:val="28"/>
          <w:szCs w:val="28"/>
        </w:rPr>
        <w:t>Уленкульского</w:t>
      </w:r>
      <w:proofErr w:type="spellEnd"/>
      <w:r w:rsidRPr="004451B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451B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4451BC">
        <w:rPr>
          <w:rFonts w:ascii="Times New Roman" w:eastAsiaTheme="minorHAnsi" w:hAnsi="Times New Roman"/>
          <w:sz w:val="28"/>
          <w:szCs w:val="28"/>
        </w:rPr>
        <w:t>Большереченского</w:t>
      </w:r>
      <w:proofErr w:type="spellEnd"/>
      <w:r w:rsidRPr="004451BC">
        <w:rPr>
          <w:rFonts w:ascii="Times New Roman" w:eastAsiaTheme="minorHAnsi" w:hAnsi="Times New Roman"/>
          <w:sz w:val="28"/>
          <w:szCs w:val="28"/>
        </w:rPr>
        <w:t xml:space="preserve"> муниципального района Омской области, руководствуясь Уставом </w:t>
      </w:r>
      <w:proofErr w:type="spellStart"/>
      <w:r w:rsidRPr="004451BC">
        <w:rPr>
          <w:rFonts w:ascii="Times New Roman" w:hAnsi="Times New Roman"/>
          <w:sz w:val="28"/>
          <w:szCs w:val="28"/>
        </w:rPr>
        <w:t>Уленкульского</w:t>
      </w:r>
      <w:proofErr w:type="spellEnd"/>
      <w:r w:rsidRPr="004451B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451B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4451BC">
        <w:rPr>
          <w:rFonts w:ascii="Times New Roman" w:eastAsiaTheme="minorHAnsi" w:hAnsi="Times New Roman"/>
          <w:sz w:val="28"/>
          <w:szCs w:val="28"/>
        </w:rPr>
        <w:t>Большереченского</w:t>
      </w:r>
      <w:proofErr w:type="spellEnd"/>
      <w:r w:rsidRPr="004451BC">
        <w:rPr>
          <w:rFonts w:ascii="Times New Roman" w:eastAsiaTheme="minorHAnsi" w:hAnsi="Times New Roman"/>
          <w:sz w:val="28"/>
          <w:szCs w:val="28"/>
        </w:rPr>
        <w:t xml:space="preserve"> муниципального района Омской области, </w:t>
      </w:r>
      <w:r w:rsidRPr="004451BC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4451BC">
        <w:rPr>
          <w:rFonts w:ascii="Times New Roman" w:hAnsi="Times New Roman"/>
          <w:sz w:val="28"/>
          <w:szCs w:val="28"/>
        </w:rPr>
        <w:t>Уленкульского</w:t>
      </w:r>
      <w:proofErr w:type="spellEnd"/>
      <w:r w:rsidRPr="004451B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451BC">
        <w:rPr>
          <w:rFonts w:ascii="Times New Roman" w:hAnsi="Times New Roman"/>
          <w:sz w:val="28"/>
          <w:szCs w:val="28"/>
        </w:rPr>
        <w:t>Большереченского</w:t>
      </w:r>
      <w:proofErr w:type="spellEnd"/>
      <w:r w:rsidRPr="004451BC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>п о с т а н о в л я е т:</w:t>
      </w:r>
    </w:p>
    <w:p w:rsidR="00B642EE" w:rsidRPr="004451BC" w:rsidRDefault="00B642EE" w:rsidP="00B642EE">
      <w:pPr>
        <w:pStyle w:val="20"/>
        <w:ind w:left="60" w:firstLine="648"/>
        <w:jc w:val="both"/>
        <w:rPr>
          <w:rFonts w:ascii="Times New Roman" w:hAnsi="Times New Roman"/>
          <w:sz w:val="28"/>
          <w:szCs w:val="28"/>
        </w:rPr>
      </w:pPr>
      <w:r w:rsidRPr="004451BC">
        <w:rPr>
          <w:rFonts w:ascii="Times New Roman" w:hAnsi="Times New Roman"/>
          <w:sz w:val="28"/>
          <w:szCs w:val="28"/>
        </w:rPr>
        <w:t xml:space="preserve">1. Утвердить </w:t>
      </w:r>
      <w:r w:rsidRPr="004451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Порядок и условия предоставления в аренду муниципального имущества </w:t>
      </w:r>
      <w:proofErr w:type="spellStart"/>
      <w:r w:rsidRPr="004451BC">
        <w:rPr>
          <w:rFonts w:ascii="Times New Roman" w:hAnsi="Times New Roman"/>
          <w:sz w:val="28"/>
          <w:szCs w:val="28"/>
        </w:rPr>
        <w:t>Уленкульского</w:t>
      </w:r>
      <w:proofErr w:type="spellEnd"/>
      <w:r w:rsidRPr="004451B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451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451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Большереченского</w:t>
      </w:r>
      <w:proofErr w:type="spellEnd"/>
      <w:r w:rsidRPr="004451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муниципального района Омской области,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</w:t>
      </w:r>
      <w:r w:rsidRPr="004451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налоговый режим  «Налог на профессиональный доход»  </w:t>
      </w:r>
      <w:r w:rsidRPr="004451BC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B642EE" w:rsidRPr="004451BC" w:rsidRDefault="00B642EE" w:rsidP="00B642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1BC">
        <w:rPr>
          <w:rFonts w:ascii="Times New Roman" w:hAnsi="Times New Roman"/>
          <w:sz w:val="28"/>
          <w:szCs w:val="28"/>
        </w:rPr>
        <w:tab/>
      </w:r>
    </w:p>
    <w:p w:rsidR="00B642EE" w:rsidRPr="004451BC" w:rsidRDefault="00B642EE" w:rsidP="00B642E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1BC">
        <w:rPr>
          <w:rFonts w:ascii="Times New Roman" w:hAnsi="Times New Roman"/>
          <w:sz w:val="28"/>
          <w:szCs w:val="28"/>
        </w:rPr>
        <w:tab/>
        <w:t xml:space="preserve">2. </w:t>
      </w:r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>Уленкульский</w:t>
      </w:r>
      <w:proofErr w:type="spellEnd"/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вестник» и разместить на официальном сайте </w:t>
      </w:r>
      <w:proofErr w:type="spellStart"/>
      <w:r w:rsidRPr="004451BC">
        <w:rPr>
          <w:rFonts w:ascii="Times New Roman" w:hAnsi="Times New Roman"/>
          <w:sz w:val="28"/>
          <w:szCs w:val="28"/>
        </w:rPr>
        <w:t>Уленкульского</w:t>
      </w:r>
      <w:proofErr w:type="spellEnd"/>
      <w:r w:rsidRPr="004451B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>Большереченского</w:t>
      </w:r>
      <w:proofErr w:type="spellEnd"/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в сети Интернет.</w:t>
      </w:r>
    </w:p>
    <w:p w:rsidR="00B642EE" w:rsidRPr="004451BC" w:rsidRDefault="00B642EE" w:rsidP="00B642EE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4451BC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B642EE" w:rsidRPr="004451BC" w:rsidRDefault="00B642EE" w:rsidP="00B642E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642EE" w:rsidRPr="004451BC" w:rsidRDefault="00B642EE" w:rsidP="00B642E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642EE" w:rsidRPr="004451BC" w:rsidRDefault="00B642EE" w:rsidP="00B642E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451BC">
        <w:rPr>
          <w:rFonts w:ascii="Times New Roman" w:hAnsi="Times New Roman"/>
          <w:sz w:val="28"/>
          <w:szCs w:val="28"/>
        </w:rPr>
        <w:t xml:space="preserve">Глава </w:t>
      </w:r>
      <w:r w:rsidR="00DE4060">
        <w:rPr>
          <w:rFonts w:ascii="Times New Roman" w:hAnsi="Times New Roman"/>
          <w:sz w:val="28"/>
          <w:szCs w:val="28"/>
        </w:rPr>
        <w:t xml:space="preserve">поселения                       </w:t>
      </w:r>
      <w:r w:rsidRPr="004451BC">
        <w:rPr>
          <w:rFonts w:ascii="Times New Roman" w:hAnsi="Times New Roman"/>
          <w:sz w:val="28"/>
          <w:szCs w:val="28"/>
        </w:rPr>
        <w:tab/>
        <w:t xml:space="preserve">                                      Л.М. Мухаметшина</w:t>
      </w: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2EE" w:rsidRPr="004451BC" w:rsidRDefault="00B642EE" w:rsidP="00B642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2EE" w:rsidRPr="004451BC" w:rsidRDefault="00B642EE" w:rsidP="00B642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ПОРЯДОК И УСЛОВИЯ</w:t>
      </w:r>
    </w:p>
    <w:p w:rsidR="00B642EE" w:rsidRPr="004451BC" w:rsidRDefault="00B642EE" w:rsidP="00B642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в аренду муниципального имущества </w:t>
      </w:r>
      <w:proofErr w:type="spellStart"/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>Уленкульского</w:t>
      </w:r>
      <w:proofErr w:type="spellEnd"/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>Большереченского</w:t>
      </w:r>
      <w:proofErr w:type="spellEnd"/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 «Налог на профессиональный доход»</w:t>
      </w:r>
    </w:p>
    <w:p w:rsidR="00B642EE" w:rsidRPr="004451BC" w:rsidRDefault="00B642EE" w:rsidP="00B64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2EE" w:rsidRPr="004451BC" w:rsidRDefault="00B642EE" w:rsidP="00B642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Настоящие Порядок и условия предоставления в аренду муниципального имущества </w:t>
      </w:r>
      <w:proofErr w:type="spellStart"/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>Уленкульского</w:t>
      </w:r>
      <w:proofErr w:type="spellEnd"/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>Большереченского</w:t>
      </w:r>
      <w:proofErr w:type="spellEnd"/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области, (далее по тексту - Поселение)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 «Налог на профессиональный доход» (далее - Перечень), устанавливают процедуру и правила предоставления в аренду имущества, включенного в Перечень.</w:t>
      </w:r>
    </w:p>
    <w:p w:rsidR="00B642EE" w:rsidRPr="004451BC" w:rsidRDefault="00B642EE" w:rsidP="00B642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>2. Арендодателем по договорам аренды имущества, включенного в Перечень, являются:</w:t>
      </w:r>
    </w:p>
    <w:p w:rsidR="00B642EE" w:rsidRPr="004451BC" w:rsidRDefault="00B642EE" w:rsidP="00B64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>1) Администрация Поселения в отношении имущества, составляющего казну Поселения;</w:t>
      </w:r>
    </w:p>
    <w:p w:rsidR="00B642EE" w:rsidRPr="004451BC" w:rsidRDefault="00B642EE" w:rsidP="00B64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>2) предприятие, бюджетное или автономное учреждение, казенное учреждение Поселения  - в отношении имущества, находящегося у них на праве хозяйственного ведения или оперативного управления;</w:t>
      </w:r>
    </w:p>
    <w:p w:rsidR="00B642EE" w:rsidRPr="004451BC" w:rsidRDefault="00B642EE" w:rsidP="00B64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>3. Арендаторами по договорам аренды имущества, включенного в Перечень, могут являться:</w:t>
      </w:r>
    </w:p>
    <w:p w:rsidR="00B642EE" w:rsidRPr="004451BC" w:rsidRDefault="00B642EE" w:rsidP="00B64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>1) субъекты малого и среднего предпринимательства (далее - субъекты МСП), за исключением субъектов МСП, которым в соответствии с Федеральным законом «О развитии малого и среднего предпринимательства в Российской Федерации» не может оказываться поддержка;</w:t>
      </w:r>
    </w:p>
    <w:p w:rsidR="00B642EE" w:rsidRPr="004451BC" w:rsidRDefault="00B642EE" w:rsidP="00B64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>2) организации, образующие инфраструктуру поддержки субъектов МСП;</w:t>
      </w:r>
    </w:p>
    <w:p w:rsidR="00B642EE" w:rsidRPr="004451BC" w:rsidRDefault="00B642EE" w:rsidP="00B64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«самозанятые» граждане).</w:t>
      </w:r>
    </w:p>
    <w:p w:rsidR="00B642EE" w:rsidRPr="004451BC" w:rsidRDefault="00B642EE" w:rsidP="00B64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>4. Заключение договоров аренды имущества, включенного в Перечень, осуществляется:</w:t>
      </w:r>
    </w:p>
    <w:p w:rsidR="00B642EE" w:rsidRPr="004451BC" w:rsidRDefault="00B642EE" w:rsidP="00B64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>1) по результатам проведения торгов на право заключения договоров аренды имущества, включенного в Перечень (далее - торги);</w:t>
      </w:r>
    </w:p>
    <w:p w:rsidR="00B642EE" w:rsidRPr="004451BC" w:rsidRDefault="00B642EE" w:rsidP="00B64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>2) без проведения торгов в случаях, предусмотренных статьей 39.6 Земельного кодекса Российской Федерации, статьей 17.1 Федерального закона «О защите конкуренции».</w:t>
      </w:r>
    </w:p>
    <w:p w:rsidR="00B642EE" w:rsidRPr="004451BC" w:rsidRDefault="00B642EE" w:rsidP="00B64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>5. Торги проводятся по мере возникновения необходимости.</w:t>
      </w:r>
    </w:p>
    <w:p w:rsidR="00B642EE" w:rsidRPr="004451BC" w:rsidRDefault="00B642EE" w:rsidP="00B64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>Проведение торгов, а также заключение договора аренды имущества, включенного в Перечень, по результатам проведенных торгов осуществляется в порядке, установленном федеральным законодательством.</w:t>
      </w:r>
    </w:p>
    <w:p w:rsidR="00B642EE" w:rsidRPr="004451BC" w:rsidRDefault="00B642EE" w:rsidP="00B64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>Заключение договора аренды земельного участка, включенного в Перечень, без проведения торгов осуществляется по основаниям и в порядке, которые установлены земельным законодательством.</w:t>
      </w:r>
    </w:p>
    <w:p w:rsidR="00946FBF" w:rsidRPr="000D50C0" w:rsidRDefault="00B642EE" w:rsidP="00946FB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946FBF" w:rsidRPr="000D50C0">
        <w:rPr>
          <w:rFonts w:ascii="Times New Roman" w:hAnsi="Times New Roman"/>
          <w:color w:val="000000"/>
          <w:sz w:val="28"/>
          <w:szCs w:val="28"/>
        </w:rPr>
        <w:t>Договоры аренды в отношении имущества, включенного в Перечень, заключаются на срок не менее пяти лет</w:t>
      </w:r>
      <w:r w:rsidR="00946FBF" w:rsidRPr="000D50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  <w:r w:rsidR="00946FBF" w:rsidRPr="000D50C0"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B642EE" w:rsidRPr="004451BC" w:rsidRDefault="00B642EE" w:rsidP="00946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>7. Размер арендной платы по договору аренды имущества (за исключением земельных участков), включенного в Перечень, заключаемому без проведения торгов, а также начальный (минимальный) размер арендной платы по договору аренды имущества (за исключением земельных участков),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B642EE" w:rsidRPr="004451BC" w:rsidRDefault="00B642EE" w:rsidP="00B64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>В случае заключения договора аренды по результатам проведения торгов арендная плата в договоре аренды устанавливается в размере, определенном в ходе проведения торгов.</w:t>
      </w:r>
    </w:p>
    <w:p w:rsidR="00B642EE" w:rsidRPr="004451BC" w:rsidRDefault="00B642EE" w:rsidP="009F3D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451BC">
        <w:rPr>
          <w:rFonts w:ascii="Times New Roman" w:eastAsia="Times New Roman" w:hAnsi="Times New Roman"/>
          <w:sz w:val="28"/>
          <w:szCs w:val="28"/>
          <w:lang w:eastAsia="ru-RU"/>
        </w:rPr>
        <w:t>8. Субъектам малого и среднего предпринимательства, занимающимся социально значимыми видами деятельности, предоставляется льгота по арендной плате в виде применения понижающего коэффициента, корректирующего величину размера арендной платы, равного 0,75.</w:t>
      </w:r>
    </w:p>
    <w:p w:rsidR="00B642EE" w:rsidRPr="004451BC" w:rsidRDefault="00B642EE" w:rsidP="00B642EE"/>
    <w:p w:rsidR="00FA0FF1" w:rsidRPr="004451BC" w:rsidRDefault="00946FBF"/>
    <w:sectPr w:rsidR="00FA0FF1" w:rsidRPr="0044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D5A"/>
    <w:rsid w:val="00276D5A"/>
    <w:rsid w:val="004451BC"/>
    <w:rsid w:val="00604A4B"/>
    <w:rsid w:val="00946FBF"/>
    <w:rsid w:val="009F3D20"/>
    <w:rsid w:val="00AC067F"/>
    <w:rsid w:val="00B45DBF"/>
    <w:rsid w:val="00B642EE"/>
    <w:rsid w:val="00DE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B7F73-516B-4B0A-B51F-3B65B8F4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2E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B642EE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642EE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</w:rPr>
  </w:style>
  <w:style w:type="paragraph" w:styleId="a3">
    <w:name w:val="Balloon Text"/>
    <w:basedOn w:val="a"/>
    <w:link w:val="a4"/>
    <w:uiPriority w:val="99"/>
    <w:semiHidden/>
    <w:unhideWhenUsed/>
    <w:rsid w:val="0044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1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0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Новгородцева ОБ</dc:creator>
  <cp:keywords/>
  <dc:description/>
  <cp:lastModifiedBy>Пользователь</cp:lastModifiedBy>
  <cp:revision>8</cp:revision>
  <cp:lastPrinted>2021-09-14T04:52:00Z</cp:lastPrinted>
  <dcterms:created xsi:type="dcterms:W3CDTF">2021-09-02T09:38:00Z</dcterms:created>
  <dcterms:modified xsi:type="dcterms:W3CDTF">2022-06-08T06:52:00Z</dcterms:modified>
</cp:coreProperties>
</file>