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869" w:rsidRPr="00687869" w:rsidRDefault="00687869" w:rsidP="00687869">
      <w:pPr>
        <w:spacing w:after="0" w:line="240" w:lineRule="auto"/>
        <w:jc w:val="center"/>
        <w:outlineLvl w:val="0"/>
        <w:rPr>
          <w:rFonts w:ascii="Times New Roman" w:eastAsia="Times New Roman" w:hAnsi="Times New Roman" w:cs="Times New Roman"/>
          <w:b/>
          <w:bCs/>
          <w:sz w:val="28"/>
          <w:szCs w:val="28"/>
          <w:lang w:eastAsia="ru-RU"/>
        </w:rPr>
      </w:pPr>
      <w:r w:rsidRPr="00687869">
        <w:rPr>
          <w:rFonts w:ascii="Times New Roman" w:eastAsia="Times New Roman" w:hAnsi="Times New Roman" w:cs="Times New Roman"/>
          <w:b/>
          <w:bCs/>
          <w:sz w:val="28"/>
          <w:szCs w:val="28"/>
          <w:lang w:eastAsia="ru-RU"/>
        </w:rPr>
        <w:t>АДМИНИСТРАЦИЯ МУНИЦИПАЛЬНОГО ОБРАЗОВАНИЯ</w:t>
      </w:r>
    </w:p>
    <w:p w:rsidR="00687869" w:rsidRPr="00687869" w:rsidRDefault="00687869" w:rsidP="00687869">
      <w:pPr>
        <w:spacing w:after="0" w:line="240" w:lineRule="auto"/>
        <w:jc w:val="center"/>
        <w:outlineLvl w:val="0"/>
        <w:rPr>
          <w:rFonts w:ascii="Times New Roman" w:eastAsia="Times New Roman" w:hAnsi="Times New Roman" w:cs="Times New Roman"/>
          <w:b/>
          <w:bCs/>
          <w:sz w:val="28"/>
          <w:szCs w:val="28"/>
          <w:lang w:eastAsia="ru-RU"/>
        </w:rPr>
      </w:pPr>
      <w:r w:rsidRPr="00687869">
        <w:rPr>
          <w:rFonts w:ascii="Times New Roman" w:eastAsia="Times New Roman" w:hAnsi="Times New Roman" w:cs="Times New Roman"/>
          <w:b/>
          <w:bCs/>
          <w:sz w:val="28"/>
          <w:szCs w:val="28"/>
          <w:lang w:eastAsia="ru-RU"/>
        </w:rPr>
        <w:t>УЛЕНКУЛЬСКОГО СЕЛЬСКОГО ПОСЕЛЕНИЯ</w:t>
      </w:r>
    </w:p>
    <w:p w:rsidR="00687869" w:rsidRPr="00687869" w:rsidRDefault="00687869" w:rsidP="00687869">
      <w:pPr>
        <w:spacing w:after="0" w:line="240" w:lineRule="auto"/>
        <w:jc w:val="center"/>
        <w:outlineLvl w:val="0"/>
        <w:rPr>
          <w:rFonts w:ascii="Times New Roman" w:eastAsia="Times New Roman" w:hAnsi="Times New Roman" w:cs="Times New Roman"/>
          <w:b/>
          <w:bCs/>
          <w:sz w:val="28"/>
          <w:szCs w:val="28"/>
          <w:lang w:eastAsia="ru-RU"/>
        </w:rPr>
      </w:pPr>
      <w:r w:rsidRPr="00687869">
        <w:rPr>
          <w:rFonts w:ascii="Times New Roman" w:eastAsia="Times New Roman" w:hAnsi="Times New Roman" w:cs="Times New Roman"/>
          <w:b/>
          <w:bCs/>
          <w:sz w:val="28"/>
          <w:szCs w:val="28"/>
          <w:lang w:eastAsia="ru-RU"/>
        </w:rPr>
        <w:t>БОЛЬШЕРЕЧЕНСКОГО МУНИЦИПАЛЬНОГО РАЙОНА</w:t>
      </w:r>
    </w:p>
    <w:p w:rsidR="00687869" w:rsidRPr="00687869" w:rsidRDefault="00687869" w:rsidP="00687869">
      <w:pPr>
        <w:spacing w:after="0" w:line="240" w:lineRule="auto"/>
        <w:jc w:val="center"/>
        <w:outlineLvl w:val="0"/>
        <w:rPr>
          <w:rFonts w:ascii="Times New Roman" w:eastAsia="Times New Roman" w:hAnsi="Times New Roman" w:cs="Times New Roman"/>
          <w:b/>
          <w:bCs/>
          <w:sz w:val="28"/>
          <w:szCs w:val="28"/>
          <w:lang w:eastAsia="ru-RU"/>
        </w:rPr>
      </w:pPr>
      <w:r w:rsidRPr="00687869">
        <w:rPr>
          <w:rFonts w:ascii="Times New Roman" w:eastAsia="Times New Roman" w:hAnsi="Times New Roman" w:cs="Times New Roman"/>
          <w:b/>
          <w:bCs/>
          <w:sz w:val="28"/>
          <w:szCs w:val="28"/>
          <w:lang w:eastAsia="ru-RU"/>
        </w:rPr>
        <w:t>ОМСКОЙ ОБЛАСТИ</w:t>
      </w:r>
    </w:p>
    <w:p w:rsidR="00687869" w:rsidRPr="00687869" w:rsidRDefault="00687869" w:rsidP="00687869">
      <w:pPr>
        <w:spacing w:after="0" w:line="240" w:lineRule="auto"/>
        <w:jc w:val="center"/>
        <w:outlineLvl w:val="0"/>
        <w:rPr>
          <w:rFonts w:ascii="Times New Roman" w:eastAsia="Times New Roman" w:hAnsi="Times New Roman" w:cs="Times New Roman"/>
          <w:b/>
          <w:bCs/>
          <w:sz w:val="40"/>
          <w:szCs w:val="40"/>
          <w:lang w:eastAsia="ru-RU"/>
        </w:rPr>
      </w:pPr>
    </w:p>
    <w:p w:rsidR="00687869" w:rsidRPr="00687869" w:rsidRDefault="00687869" w:rsidP="00687869">
      <w:pPr>
        <w:spacing w:after="0" w:line="240" w:lineRule="auto"/>
        <w:jc w:val="center"/>
        <w:outlineLvl w:val="0"/>
        <w:rPr>
          <w:rFonts w:ascii="Times New Roman" w:eastAsia="Times New Roman" w:hAnsi="Times New Roman" w:cs="Times New Roman"/>
          <w:b/>
          <w:bCs/>
          <w:sz w:val="28"/>
          <w:szCs w:val="28"/>
          <w:lang w:eastAsia="ru-RU"/>
        </w:rPr>
      </w:pPr>
      <w:r w:rsidRPr="00687869">
        <w:rPr>
          <w:rFonts w:ascii="Times New Roman" w:eastAsia="Times New Roman" w:hAnsi="Times New Roman" w:cs="Times New Roman"/>
          <w:b/>
          <w:bCs/>
          <w:sz w:val="28"/>
          <w:szCs w:val="28"/>
          <w:lang w:eastAsia="ru-RU"/>
        </w:rPr>
        <w:t>П О С Т А Н О В Л Е Н И Е</w:t>
      </w:r>
    </w:p>
    <w:p w:rsidR="00687869" w:rsidRPr="00687869" w:rsidRDefault="00687869" w:rsidP="00687869">
      <w:pPr>
        <w:spacing w:after="0" w:line="240" w:lineRule="auto"/>
        <w:jc w:val="center"/>
        <w:rPr>
          <w:rFonts w:ascii="Times New Roman" w:eastAsia="Times New Roman" w:hAnsi="Times New Roman" w:cs="Times New Roman"/>
          <w:b/>
          <w:sz w:val="28"/>
          <w:szCs w:val="28"/>
          <w:u w:val="single"/>
          <w:lang w:eastAsia="ru-RU"/>
        </w:rPr>
      </w:pPr>
    </w:p>
    <w:p w:rsidR="00687869" w:rsidRPr="00687869" w:rsidRDefault="00687869" w:rsidP="00687869">
      <w:pPr>
        <w:spacing w:after="0" w:line="240" w:lineRule="auto"/>
        <w:rPr>
          <w:rFonts w:ascii="Times New Roman" w:eastAsia="Times New Roman" w:hAnsi="Times New Roman" w:cs="Times New Roman"/>
          <w:sz w:val="28"/>
          <w:szCs w:val="28"/>
          <w:lang w:eastAsia="ru-RU"/>
        </w:rPr>
      </w:pPr>
      <w:r w:rsidRPr="00687869">
        <w:rPr>
          <w:rFonts w:ascii="Times New Roman" w:eastAsia="Times New Roman" w:hAnsi="Times New Roman" w:cs="Times New Roman"/>
          <w:sz w:val="28"/>
          <w:szCs w:val="28"/>
          <w:lang w:eastAsia="ru-RU"/>
        </w:rPr>
        <w:t xml:space="preserve">14.09.2021                                                                  </w:t>
      </w:r>
      <w:r w:rsidR="001F6860">
        <w:rPr>
          <w:rFonts w:ascii="Times New Roman" w:eastAsia="Times New Roman" w:hAnsi="Times New Roman" w:cs="Times New Roman"/>
          <w:sz w:val="28"/>
          <w:szCs w:val="28"/>
          <w:lang w:eastAsia="ru-RU"/>
        </w:rPr>
        <w:t xml:space="preserve">          </w:t>
      </w:r>
      <w:r w:rsidRPr="00687869">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49</w:t>
      </w:r>
    </w:p>
    <w:p w:rsidR="001D58A5" w:rsidRPr="00687869" w:rsidRDefault="001D58A5" w:rsidP="001D58A5">
      <w:pPr>
        <w:spacing w:after="200" w:line="276" w:lineRule="auto"/>
        <w:jc w:val="center"/>
        <w:rPr>
          <w:rFonts w:ascii="Times New Roman" w:eastAsia="Calibri" w:hAnsi="Times New Roman" w:cs="Times New Roman"/>
          <w:sz w:val="24"/>
          <w:szCs w:val="24"/>
        </w:rPr>
      </w:pPr>
    </w:p>
    <w:p w:rsidR="001D58A5" w:rsidRPr="00687869" w:rsidRDefault="001D58A5" w:rsidP="001D58A5">
      <w:pPr>
        <w:spacing w:after="0" w:line="240" w:lineRule="auto"/>
        <w:jc w:val="center"/>
        <w:rPr>
          <w:rFonts w:ascii="Times New Roman" w:eastAsia="Calibri" w:hAnsi="Times New Roman" w:cs="Times New Roman"/>
          <w:sz w:val="28"/>
          <w:szCs w:val="28"/>
        </w:rPr>
      </w:pPr>
      <w:r w:rsidRPr="00687869">
        <w:rPr>
          <w:rFonts w:ascii="Times New Roman" w:eastAsia="Calibri" w:hAnsi="Times New Roman" w:cs="Times New Roman"/>
          <w:sz w:val="28"/>
          <w:szCs w:val="28"/>
        </w:rPr>
        <w:t xml:space="preserve">Об утверждении Порядка формирования, ведения, ежегодного дополнения и опубликования перечня имущества, находящегося в собственности </w:t>
      </w:r>
      <w:proofErr w:type="spellStart"/>
      <w:r w:rsidRPr="00687869">
        <w:rPr>
          <w:rFonts w:ascii="Times New Roman" w:eastAsia="Calibri" w:hAnsi="Times New Roman" w:cs="Times New Roman"/>
          <w:sz w:val="28"/>
          <w:szCs w:val="28"/>
        </w:rPr>
        <w:t>Уленкульского</w:t>
      </w:r>
      <w:proofErr w:type="spellEnd"/>
      <w:r w:rsidRPr="00687869">
        <w:rPr>
          <w:rFonts w:ascii="Times New Roman" w:eastAsia="Calibri" w:hAnsi="Times New Roman" w:cs="Times New Roman"/>
          <w:sz w:val="28"/>
          <w:szCs w:val="28"/>
        </w:rPr>
        <w:t xml:space="preserve"> сельского поселения </w:t>
      </w:r>
      <w:proofErr w:type="spellStart"/>
      <w:r w:rsidRPr="00687869">
        <w:rPr>
          <w:rFonts w:ascii="Times New Roman" w:eastAsia="Calibri" w:hAnsi="Times New Roman" w:cs="Times New Roman"/>
          <w:sz w:val="28"/>
          <w:szCs w:val="28"/>
        </w:rPr>
        <w:t>Большереченского</w:t>
      </w:r>
      <w:proofErr w:type="spellEnd"/>
      <w:r w:rsidRPr="00687869">
        <w:rPr>
          <w:rFonts w:ascii="Times New Roman" w:eastAsia="Calibri" w:hAnsi="Times New Roman" w:cs="Times New Roman"/>
          <w:sz w:val="28"/>
          <w:szCs w:val="28"/>
        </w:rPr>
        <w:t xml:space="preserve"> муниципального района Омской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w:t>
      </w:r>
    </w:p>
    <w:p w:rsidR="001D58A5" w:rsidRPr="00687869" w:rsidRDefault="001D58A5" w:rsidP="001D58A5">
      <w:pPr>
        <w:spacing w:after="0" w:line="240" w:lineRule="auto"/>
        <w:jc w:val="center"/>
        <w:rPr>
          <w:rFonts w:ascii="Times New Roman" w:eastAsia="Calibri" w:hAnsi="Times New Roman" w:cs="Times New Roman"/>
          <w:sz w:val="28"/>
          <w:szCs w:val="28"/>
        </w:rPr>
      </w:pPr>
      <w:r w:rsidRPr="00687869">
        <w:rPr>
          <w:rFonts w:ascii="Times New Roman" w:eastAsia="Calibri" w:hAnsi="Times New Roman" w:cs="Times New Roman"/>
          <w:sz w:val="28"/>
          <w:szCs w:val="28"/>
        </w:rPr>
        <w:t xml:space="preserve"> «Налог на профессиональный доход»</w:t>
      </w:r>
    </w:p>
    <w:p w:rsidR="001D58A5" w:rsidRPr="00687869" w:rsidRDefault="001D58A5" w:rsidP="001D58A5">
      <w:pPr>
        <w:spacing w:after="0" w:line="240" w:lineRule="auto"/>
        <w:jc w:val="center"/>
        <w:rPr>
          <w:rFonts w:ascii="Times New Roman" w:eastAsia="Calibri" w:hAnsi="Times New Roman" w:cs="Times New Roman"/>
          <w:sz w:val="28"/>
          <w:szCs w:val="28"/>
        </w:rPr>
      </w:pPr>
    </w:p>
    <w:p w:rsidR="001D58A5" w:rsidRPr="00687869" w:rsidRDefault="001D58A5" w:rsidP="001D58A5">
      <w:pPr>
        <w:autoSpaceDE w:val="0"/>
        <w:autoSpaceDN w:val="0"/>
        <w:adjustRightInd w:val="0"/>
        <w:spacing w:after="0" w:line="240" w:lineRule="auto"/>
        <w:jc w:val="both"/>
        <w:rPr>
          <w:rFonts w:ascii="Times New Roman" w:hAnsi="Times New Roman" w:cs="Times New Roman"/>
          <w:sz w:val="28"/>
          <w:szCs w:val="28"/>
        </w:rPr>
      </w:pPr>
      <w:r w:rsidRPr="00687869">
        <w:rPr>
          <w:rFonts w:ascii="Times New Roman" w:eastAsia="Times New Roman" w:hAnsi="Times New Roman" w:cs="Times New Roman"/>
          <w:sz w:val="28"/>
          <w:szCs w:val="28"/>
          <w:lang w:eastAsia="ru-RU"/>
        </w:rPr>
        <w:tab/>
        <w:t xml:space="preserve">Руководствуясь </w:t>
      </w:r>
      <w:r w:rsidRPr="00687869">
        <w:rPr>
          <w:rFonts w:ascii="Times New Roman" w:eastAsia="Calibri" w:hAnsi="Times New Roman" w:cs="Times New Roman"/>
          <w:sz w:val="28"/>
          <w:szCs w:val="28"/>
        </w:rPr>
        <w:t>Федеральным законом от</w:t>
      </w:r>
      <w:r w:rsidRPr="00687869">
        <w:rPr>
          <w:rFonts w:ascii="Times New Roman" w:hAnsi="Times New Roman" w:cs="Times New Roman"/>
          <w:sz w:val="28"/>
          <w:szCs w:val="28"/>
        </w:rPr>
        <w:t xml:space="preserve"> 24.07.2007 N 209-ФЗ «О развитии малого и среднего предпринимательства в Российской Федерации»</w:t>
      </w:r>
      <w:r w:rsidRPr="00687869">
        <w:rPr>
          <w:rFonts w:ascii="Times New Roman" w:eastAsia="Calibri" w:hAnsi="Times New Roman" w:cs="Times New Roman"/>
          <w:sz w:val="28"/>
          <w:szCs w:val="28"/>
        </w:rPr>
        <w:t xml:space="preserve">, </w:t>
      </w:r>
      <w:r w:rsidRPr="00687869">
        <w:rPr>
          <w:rFonts w:ascii="Times New Roman" w:hAnsi="Times New Roman" w:cs="Times New Roman"/>
          <w:sz w:val="28"/>
          <w:szCs w:val="28"/>
        </w:rPr>
        <w:t>пунктом 25 статьи 15 Федерального закона от 06.10.2003 № 131-ФЗ «Об общих принципах организации местного самоуправления в Российской Федерации», а также в целях создания условий для развития малого и среднего предпринимательства на территории</w:t>
      </w:r>
      <w:r w:rsidR="001F6860">
        <w:rPr>
          <w:rFonts w:ascii="Times New Roman" w:hAnsi="Times New Roman" w:cs="Times New Roman"/>
          <w:sz w:val="28"/>
          <w:szCs w:val="28"/>
        </w:rPr>
        <w:t xml:space="preserve"> </w:t>
      </w:r>
      <w:proofErr w:type="spellStart"/>
      <w:r w:rsidRPr="00687869">
        <w:rPr>
          <w:rFonts w:ascii="Times New Roman" w:eastAsia="Calibri" w:hAnsi="Times New Roman" w:cs="Times New Roman"/>
          <w:sz w:val="28"/>
          <w:szCs w:val="28"/>
        </w:rPr>
        <w:t>Уленкульского</w:t>
      </w:r>
      <w:proofErr w:type="spellEnd"/>
      <w:r w:rsidRPr="00687869">
        <w:rPr>
          <w:rFonts w:ascii="Times New Roman" w:eastAsia="Calibri" w:hAnsi="Times New Roman" w:cs="Times New Roman"/>
          <w:sz w:val="28"/>
          <w:szCs w:val="28"/>
        </w:rPr>
        <w:t xml:space="preserve"> сельского поселения</w:t>
      </w:r>
      <w:r w:rsidRPr="00687869">
        <w:rPr>
          <w:rFonts w:ascii="Times New Roman" w:hAnsi="Times New Roman" w:cs="Times New Roman"/>
          <w:sz w:val="28"/>
          <w:szCs w:val="28"/>
        </w:rPr>
        <w:t xml:space="preserve">  </w:t>
      </w:r>
      <w:proofErr w:type="spellStart"/>
      <w:r w:rsidRPr="00687869">
        <w:rPr>
          <w:rFonts w:ascii="Times New Roman" w:hAnsi="Times New Roman" w:cs="Times New Roman"/>
          <w:sz w:val="28"/>
          <w:szCs w:val="28"/>
        </w:rPr>
        <w:t>Большереченского</w:t>
      </w:r>
      <w:proofErr w:type="spellEnd"/>
      <w:r w:rsidRPr="00687869">
        <w:rPr>
          <w:rFonts w:ascii="Times New Roman" w:hAnsi="Times New Roman" w:cs="Times New Roman"/>
          <w:sz w:val="28"/>
          <w:szCs w:val="28"/>
        </w:rPr>
        <w:t xml:space="preserve"> муниципального района Омской области, руководствуясь Уставом </w:t>
      </w:r>
      <w:proofErr w:type="spellStart"/>
      <w:r w:rsidRPr="00687869">
        <w:rPr>
          <w:rFonts w:ascii="Times New Roman" w:eastAsia="Calibri" w:hAnsi="Times New Roman" w:cs="Times New Roman"/>
          <w:sz w:val="28"/>
          <w:szCs w:val="28"/>
        </w:rPr>
        <w:t>Уленкульского</w:t>
      </w:r>
      <w:proofErr w:type="spellEnd"/>
      <w:r w:rsidRPr="00687869">
        <w:rPr>
          <w:rFonts w:ascii="Times New Roman" w:eastAsia="Calibri" w:hAnsi="Times New Roman" w:cs="Times New Roman"/>
          <w:sz w:val="28"/>
          <w:szCs w:val="28"/>
        </w:rPr>
        <w:t xml:space="preserve"> сельского поселения</w:t>
      </w:r>
      <w:r w:rsidRPr="00687869">
        <w:rPr>
          <w:rFonts w:ascii="Times New Roman" w:hAnsi="Times New Roman" w:cs="Times New Roman"/>
          <w:sz w:val="28"/>
          <w:szCs w:val="28"/>
        </w:rPr>
        <w:t xml:space="preserve">   </w:t>
      </w:r>
      <w:proofErr w:type="spellStart"/>
      <w:r w:rsidRPr="00687869">
        <w:rPr>
          <w:rFonts w:ascii="Times New Roman" w:hAnsi="Times New Roman" w:cs="Times New Roman"/>
          <w:sz w:val="28"/>
          <w:szCs w:val="28"/>
        </w:rPr>
        <w:t>Большереченского</w:t>
      </w:r>
      <w:proofErr w:type="spellEnd"/>
      <w:r w:rsidRPr="00687869">
        <w:rPr>
          <w:rFonts w:ascii="Times New Roman" w:hAnsi="Times New Roman" w:cs="Times New Roman"/>
          <w:sz w:val="28"/>
          <w:szCs w:val="28"/>
        </w:rPr>
        <w:t xml:space="preserve"> муниципального района Омской области, </w:t>
      </w:r>
      <w:r w:rsidRPr="00687869">
        <w:rPr>
          <w:rFonts w:ascii="Times New Roman" w:eastAsia="Calibri" w:hAnsi="Times New Roman" w:cs="Times New Roman"/>
          <w:sz w:val="28"/>
          <w:szCs w:val="28"/>
        </w:rPr>
        <w:t xml:space="preserve">Администрация </w:t>
      </w:r>
      <w:proofErr w:type="spellStart"/>
      <w:r w:rsidRPr="00687869">
        <w:rPr>
          <w:rFonts w:ascii="Times New Roman" w:eastAsia="Calibri" w:hAnsi="Times New Roman" w:cs="Times New Roman"/>
          <w:sz w:val="28"/>
          <w:szCs w:val="28"/>
        </w:rPr>
        <w:t>Уленкульского</w:t>
      </w:r>
      <w:proofErr w:type="spellEnd"/>
      <w:r w:rsidRPr="00687869">
        <w:rPr>
          <w:rFonts w:ascii="Times New Roman" w:eastAsia="Calibri" w:hAnsi="Times New Roman" w:cs="Times New Roman"/>
          <w:sz w:val="28"/>
          <w:szCs w:val="28"/>
        </w:rPr>
        <w:t xml:space="preserve"> сельского поселения </w:t>
      </w:r>
      <w:proofErr w:type="spellStart"/>
      <w:r w:rsidRPr="00687869">
        <w:rPr>
          <w:rFonts w:ascii="Times New Roman" w:eastAsia="Calibri" w:hAnsi="Times New Roman" w:cs="Times New Roman"/>
          <w:sz w:val="28"/>
          <w:szCs w:val="28"/>
        </w:rPr>
        <w:t>Большереченского</w:t>
      </w:r>
      <w:proofErr w:type="spellEnd"/>
      <w:r w:rsidRPr="00687869">
        <w:rPr>
          <w:rFonts w:ascii="Times New Roman" w:eastAsia="Calibri" w:hAnsi="Times New Roman" w:cs="Times New Roman"/>
          <w:sz w:val="28"/>
          <w:szCs w:val="28"/>
        </w:rPr>
        <w:t xml:space="preserve"> муниципального района Омской области </w:t>
      </w:r>
      <w:r w:rsidRPr="00687869">
        <w:rPr>
          <w:rFonts w:ascii="Times New Roman" w:eastAsia="Times New Roman" w:hAnsi="Times New Roman" w:cs="Times New Roman"/>
          <w:sz w:val="28"/>
          <w:szCs w:val="28"/>
          <w:lang w:eastAsia="ru-RU"/>
        </w:rPr>
        <w:t>п о с т а н о в л я е т:</w:t>
      </w:r>
    </w:p>
    <w:p w:rsidR="001D58A5" w:rsidRPr="00687869" w:rsidRDefault="001D58A5" w:rsidP="001D58A5">
      <w:pPr>
        <w:spacing w:after="0" w:line="240" w:lineRule="auto"/>
        <w:ind w:firstLine="708"/>
        <w:jc w:val="both"/>
        <w:rPr>
          <w:rFonts w:ascii="Times New Roman" w:eastAsia="Calibri" w:hAnsi="Times New Roman" w:cs="Times New Roman"/>
          <w:sz w:val="28"/>
          <w:szCs w:val="28"/>
        </w:rPr>
      </w:pPr>
      <w:r w:rsidRPr="00687869">
        <w:rPr>
          <w:rFonts w:ascii="Times New Roman" w:eastAsia="Calibri" w:hAnsi="Times New Roman" w:cs="Times New Roman"/>
          <w:sz w:val="28"/>
          <w:szCs w:val="28"/>
        </w:rPr>
        <w:t xml:space="preserve">1. Утвердить </w:t>
      </w:r>
      <w:r w:rsidRPr="00687869">
        <w:rPr>
          <w:rFonts w:ascii="Times New Roman" w:eastAsia="Times New Roman" w:hAnsi="Times New Roman" w:cs="Times New Roman"/>
          <w:sz w:val="28"/>
          <w:szCs w:val="28"/>
          <w:shd w:val="clear" w:color="auto" w:fill="FFFFFF"/>
          <w:lang w:eastAsia="ru-RU"/>
        </w:rPr>
        <w:t xml:space="preserve">Порядок формирования, ведения, ежегодного </w:t>
      </w:r>
      <w:r w:rsidRPr="00687869">
        <w:rPr>
          <w:rFonts w:ascii="Times New Roman" w:eastAsia="Calibri" w:hAnsi="Times New Roman" w:cs="Times New Roman"/>
          <w:sz w:val="28"/>
          <w:szCs w:val="28"/>
        </w:rPr>
        <w:t xml:space="preserve">дополнения и опубликования перечня имущества, находящегося в собственности </w:t>
      </w:r>
      <w:proofErr w:type="spellStart"/>
      <w:r w:rsidRPr="00687869">
        <w:rPr>
          <w:rFonts w:ascii="Times New Roman" w:eastAsia="Calibri" w:hAnsi="Times New Roman" w:cs="Times New Roman"/>
          <w:sz w:val="28"/>
          <w:szCs w:val="28"/>
        </w:rPr>
        <w:t>Уленкульского</w:t>
      </w:r>
      <w:proofErr w:type="spellEnd"/>
      <w:r w:rsidRPr="00687869">
        <w:rPr>
          <w:rFonts w:ascii="Times New Roman" w:eastAsia="Calibri" w:hAnsi="Times New Roman" w:cs="Times New Roman"/>
          <w:sz w:val="28"/>
          <w:szCs w:val="28"/>
        </w:rPr>
        <w:t xml:space="preserve"> сельского поселения </w:t>
      </w:r>
      <w:proofErr w:type="spellStart"/>
      <w:r w:rsidRPr="00687869">
        <w:rPr>
          <w:rFonts w:ascii="Times New Roman" w:eastAsia="Calibri" w:hAnsi="Times New Roman" w:cs="Times New Roman"/>
          <w:sz w:val="28"/>
          <w:szCs w:val="28"/>
        </w:rPr>
        <w:t>Большереченского</w:t>
      </w:r>
      <w:proofErr w:type="spellEnd"/>
      <w:r w:rsidRPr="00687869">
        <w:rPr>
          <w:rFonts w:ascii="Times New Roman" w:eastAsia="Calibri" w:hAnsi="Times New Roman" w:cs="Times New Roman"/>
          <w:sz w:val="28"/>
          <w:szCs w:val="28"/>
        </w:rPr>
        <w:t xml:space="preserve"> муниципального района Омской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w:t>
      </w:r>
      <w:r w:rsidRPr="00687869">
        <w:rPr>
          <w:rFonts w:ascii="Times New Roman" w:eastAsia="Calibri" w:hAnsi="Times New Roman" w:cs="Times New Roman"/>
          <w:sz w:val="28"/>
          <w:szCs w:val="28"/>
        </w:rPr>
        <w:lastRenderedPageBreak/>
        <w:t>на профессиональный доход»  согласно приложению к настоящему постановлению.</w:t>
      </w:r>
    </w:p>
    <w:p w:rsidR="001D58A5" w:rsidRPr="00687869" w:rsidRDefault="001D58A5" w:rsidP="001D58A5">
      <w:pPr>
        <w:spacing w:after="0" w:line="240" w:lineRule="auto"/>
        <w:jc w:val="both"/>
        <w:rPr>
          <w:rFonts w:ascii="Times New Roman" w:eastAsia="Calibri" w:hAnsi="Times New Roman" w:cs="Times New Roman"/>
          <w:sz w:val="28"/>
          <w:szCs w:val="28"/>
        </w:rPr>
      </w:pPr>
      <w:r w:rsidRPr="00687869">
        <w:rPr>
          <w:rFonts w:ascii="Times New Roman" w:eastAsia="Calibri" w:hAnsi="Times New Roman" w:cs="Times New Roman"/>
          <w:sz w:val="28"/>
          <w:szCs w:val="28"/>
        </w:rPr>
        <w:tab/>
        <w:t xml:space="preserve">2. Постановления Администрации </w:t>
      </w:r>
      <w:proofErr w:type="spellStart"/>
      <w:r w:rsidRPr="00687869">
        <w:rPr>
          <w:rFonts w:ascii="Times New Roman" w:eastAsia="Calibri" w:hAnsi="Times New Roman" w:cs="Times New Roman"/>
          <w:sz w:val="28"/>
          <w:szCs w:val="28"/>
        </w:rPr>
        <w:t>Уленкульского</w:t>
      </w:r>
      <w:proofErr w:type="spellEnd"/>
      <w:r w:rsidRPr="00687869">
        <w:rPr>
          <w:rFonts w:ascii="Times New Roman" w:eastAsia="Calibri" w:hAnsi="Times New Roman" w:cs="Times New Roman"/>
          <w:sz w:val="28"/>
          <w:szCs w:val="28"/>
        </w:rPr>
        <w:t xml:space="preserve"> сельского поселения </w:t>
      </w:r>
      <w:proofErr w:type="spellStart"/>
      <w:r w:rsidRPr="00687869">
        <w:rPr>
          <w:rFonts w:ascii="Times New Roman" w:eastAsia="Calibri" w:hAnsi="Times New Roman" w:cs="Times New Roman"/>
          <w:sz w:val="28"/>
          <w:szCs w:val="28"/>
        </w:rPr>
        <w:t>Большереченского</w:t>
      </w:r>
      <w:proofErr w:type="spellEnd"/>
      <w:r w:rsidRPr="00687869">
        <w:rPr>
          <w:rFonts w:ascii="Times New Roman" w:eastAsia="Calibri" w:hAnsi="Times New Roman" w:cs="Times New Roman"/>
          <w:sz w:val="28"/>
          <w:szCs w:val="28"/>
        </w:rPr>
        <w:t xml:space="preserve"> муниципального района Омской области № 64   от 04.12.2017 г. «Об утверждении порядка формирования, ведения и обязательного опубликования перечня имущества, находящегося в собственности  </w:t>
      </w:r>
      <w:proofErr w:type="spellStart"/>
      <w:r w:rsidRPr="00687869">
        <w:rPr>
          <w:rFonts w:ascii="Times New Roman" w:eastAsia="Calibri" w:hAnsi="Times New Roman" w:cs="Times New Roman"/>
          <w:sz w:val="28"/>
          <w:szCs w:val="28"/>
        </w:rPr>
        <w:t>Уленкульского</w:t>
      </w:r>
      <w:proofErr w:type="spellEnd"/>
      <w:r w:rsidRPr="00687869">
        <w:rPr>
          <w:rFonts w:ascii="Times New Roman" w:eastAsia="Calibri" w:hAnsi="Times New Roman" w:cs="Times New Roman"/>
          <w:sz w:val="28"/>
          <w:szCs w:val="28"/>
        </w:rPr>
        <w:t xml:space="preserve"> сельского поселения  </w:t>
      </w:r>
      <w:proofErr w:type="spellStart"/>
      <w:r w:rsidRPr="00687869">
        <w:rPr>
          <w:rFonts w:ascii="Times New Roman" w:eastAsia="Calibri" w:hAnsi="Times New Roman" w:cs="Times New Roman"/>
          <w:sz w:val="28"/>
          <w:szCs w:val="28"/>
        </w:rPr>
        <w:t>Большереченского</w:t>
      </w:r>
      <w:proofErr w:type="spellEnd"/>
      <w:r w:rsidRPr="00687869">
        <w:rPr>
          <w:rFonts w:ascii="Times New Roman" w:eastAsia="Calibri" w:hAnsi="Times New Roman" w:cs="Times New Roman"/>
          <w:sz w:val="28"/>
          <w:szCs w:val="28"/>
        </w:rPr>
        <w:t xml:space="preserve"> муниципального района Омской области, свободного от прав третьих лиц (за исключением имущественных прав субъектов малого и среднего предпринимательства)»,  </w:t>
      </w:r>
      <w:r w:rsidRPr="00687869">
        <w:rPr>
          <w:rFonts w:ascii="Times New Roman" w:hAnsi="Times New Roman"/>
          <w:sz w:val="28"/>
          <w:szCs w:val="28"/>
        </w:rPr>
        <w:t xml:space="preserve">№ 9 от 13.03.2019 г. «О внесении изменений в постановление </w:t>
      </w:r>
      <w:r w:rsidRPr="00687869">
        <w:rPr>
          <w:rFonts w:ascii="Times New Roman" w:eastAsia="Calibri" w:hAnsi="Times New Roman" w:cs="Times New Roman"/>
          <w:sz w:val="28"/>
          <w:szCs w:val="28"/>
        </w:rPr>
        <w:t xml:space="preserve">Администрации </w:t>
      </w:r>
      <w:proofErr w:type="spellStart"/>
      <w:r w:rsidRPr="00687869">
        <w:rPr>
          <w:rFonts w:ascii="Times New Roman" w:eastAsia="Calibri" w:hAnsi="Times New Roman" w:cs="Times New Roman"/>
          <w:sz w:val="28"/>
          <w:szCs w:val="28"/>
        </w:rPr>
        <w:t>Уленкульского</w:t>
      </w:r>
      <w:proofErr w:type="spellEnd"/>
      <w:r w:rsidRPr="00687869">
        <w:rPr>
          <w:rFonts w:ascii="Times New Roman" w:eastAsia="Calibri" w:hAnsi="Times New Roman" w:cs="Times New Roman"/>
          <w:sz w:val="28"/>
          <w:szCs w:val="28"/>
        </w:rPr>
        <w:t xml:space="preserve"> сельского поселения </w:t>
      </w:r>
      <w:proofErr w:type="spellStart"/>
      <w:r w:rsidRPr="00687869">
        <w:rPr>
          <w:rFonts w:ascii="Times New Roman" w:eastAsia="Calibri" w:hAnsi="Times New Roman" w:cs="Times New Roman"/>
          <w:sz w:val="28"/>
          <w:szCs w:val="28"/>
        </w:rPr>
        <w:t>Большереченского</w:t>
      </w:r>
      <w:proofErr w:type="spellEnd"/>
      <w:r w:rsidRPr="00687869">
        <w:rPr>
          <w:rFonts w:ascii="Times New Roman" w:eastAsia="Calibri" w:hAnsi="Times New Roman" w:cs="Times New Roman"/>
          <w:sz w:val="28"/>
          <w:szCs w:val="28"/>
        </w:rPr>
        <w:t xml:space="preserve"> муниципального района Омской области № 64   от 04.12.2017 г. «Об утверждении порядка формирования, ведения и обязательного опубликования перечня имущества, находящегося в собственности  </w:t>
      </w:r>
      <w:proofErr w:type="spellStart"/>
      <w:r w:rsidRPr="00687869">
        <w:rPr>
          <w:rFonts w:ascii="Times New Roman" w:eastAsia="Calibri" w:hAnsi="Times New Roman" w:cs="Times New Roman"/>
          <w:sz w:val="28"/>
          <w:szCs w:val="28"/>
        </w:rPr>
        <w:t>Уленкульского</w:t>
      </w:r>
      <w:proofErr w:type="spellEnd"/>
      <w:r w:rsidRPr="00687869">
        <w:rPr>
          <w:rFonts w:ascii="Times New Roman" w:eastAsia="Calibri" w:hAnsi="Times New Roman" w:cs="Times New Roman"/>
          <w:sz w:val="28"/>
          <w:szCs w:val="28"/>
        </w:rPr>
        <w:t xml:space="preserve"> сельского поселения  </w:t>
      </w:r>
      <w:proofErr w:type="spellStart"/>
      <w:r w:rsidRPr="00687869">
        <w:rPr>
          <w:rFonts w:ascii="Times New Roman" w:eastAsia="Calibri" w:hAnsi="Times New Roman" w:cs="Times New Roman"/>
          <w:sz w:val="28"/>
          <w:szCs w:val="28"/>
        </w:rPr>
        <w:t>Большереченского</w:t>
      </w:r>
      <w:proofErr w:type="spellEnd"/>
      <w:r w:rsidRPr="00687869">
        <w:rPr>
          <w:rFonts w:ascii="Times New Roman" w:eastAsia="Calibri" w:hAnsi="Times New Roman" w:cs="Times New Roman"/>
          <w:sz w:val="28"/>
          <w:szCs w:val="28"/>
        </w:rPr>
        <w:t xml:space="preserve"> муниципального района Омской области, свободного от прав третьих лиц (за исключением имущественных прав субъектов малого и среднего предпринимательства)»признать утратившими силу.</w:t>
      </w:r>
    </w:p>
    <w:p w:rsidR="001D58A5" w:rsidRPr="00687869" w:rsidRDefault="001D58A5" w:rsidP="001D58A5">
      <w:pPr>
        <w:spacing w:after="0" w:line="254" w:lineRule="auto"/>
        <w:jc w:val="both"/>
        <w:rPr>
          <w:rFonts w:ascii="Times New Roman" w:eastAsia="Times New Roman" w:hAnsi="Times New Roman" w:cs="Times New Roman"/>
          <w:sz w:val="28"/>
          <w:szCs w:val="28"/>
          <w:lang w:eastAsia="ru-RU"/>
        </w:rPr>
      </w:pPr>
      <w:r w:rsidRPr="00687869">
        <w:rPr>
          <w:rFonts w:ascii="Times New Roman" w:eastAsia="Calibri" w:hAnsi="Times New Roman" w:cs="Times New Roman"/>
          <w:sz w:val="28"/>
          <w:szCs w:val="28"/>
        </w:rPr>
        <w:tab/>
        <w:t xml:space="preserve">3. </w:t>
      </w:r>
      <w:r w:rsidRPr="00687869">
        <w:rPr>
          <w:rFonts w:ascii="Times New Roman" w:eastAsia="Times New Roman" w:hAnsi="Times New Roman" w:cs="Times New Roman"/>
          <w:sz w:val="28"/>
          <w:szCs w:val="28"/>
          <w:lang w:eastAsia="ru-RU"/>
        </w:rPr>
        <w:t>Опубликовать настоящее постановление в газете «</w:t>
      </w:r>
      <w:proofErr w:type="spellStart"/>
      <w:r w:rsidRPr="00687869">
        <w:rPr>
          <w:rFonts w:ascii="Times New Roman" w:eastAsia="Times New Roman" w:hAnsi="Times New Roman" w:cs="Times New Roman"/>
          <w:sz w:val="28"/>
          <w:szCs w:val="28"/>
          <w:lang w:eastAsia="ru-RU"/>
        </w:rPr>
        <w:t>Уленкульский</w:t>
      </w:r>
      <w:proofErr w:type="spellEnd"/>
      <w:r w:rsidRPr="00687869">
        <w:rPr>
          <w:rFonts w:ascii="Times New Roman" w:eastAsia="Times New Roman" w:hAnsi="Times New Roman" w:cs="Times New Roman"/>
          <w:sz w:val="28"/>
          <w:szCs w:val="28"/>
          <w:lang w:eastAsia="ru-RU"/>
        </w:rPr>
        <w:t xml:space="preserve"> муниципальный вестник» и разместить на официальном сайте </w:t>
      </w:r>
      <w:proofErr w:type="spellStart"/>
      <w:r w:rsidRPr="00687869">
        <w:rPr>
          <w:rFonts w:ascii="Times New Roman" w:eastAsia="Calibri" w:hAnsi="Times New Roman" w:cs="Times New Roman"/>
          <w:sz w:val="28"/>
          <w:szCs w:val="28"/>
        </w:rPr>
        <w:t>Уленкульского</w:t>
      </w:r>
      <w:proofErr w:type="spellEnd"/>
      <w:r w:rsidRPr="00687869">
        <w:rPr>
          <w:rFonts w:ascii="Times New Roman" w:eastAsia="Calibri" w:hAnsi="Times New Roman" w:cs="Times New Roman"/>
          <w:sz w:val="28"/>
          <w:szCs w:val="28"/>
        </w:rPr>
        <w:t xml:space="preserve"> сельского поселения </w:t>
      </w:r>
      <w:proofErr w:type="spellStart"/>
      <w:r w:rsidRPr="00687869">
        <w:rPr>
          <w:rFonts w:ascii="Times New Roman" w:eastAsia="Times New Roman" w:hAnsi="Times New Roman" w:cs="Times New Roman"/>
          <w:sz w:val="28"/>
          <w:szCs w:val="28"/>
          <w:lang w:eastAsia="ru-RU"/>
        </w:rPr>
        <w:t>Большереченского</w:t>
      </w:r>
      <w:proofErr w:type="spellEnd"/>
      <w:r w:rsidRPr="00687869">
        <w:rPr>
          <w:rFonts w:ascii="Times New Roman" w:eastAsia="Times New Roman" w:hAnsi="Times New Roman" w:cs="Times New Roman"/>
          <w:sz w:val="28"/>
          <w:szCs w:val="28"/>
          <w:lang w:eastAsia="ru-RU"/>
        </w:rPr>
        <w:t xml:space="preserve"> муниципального района Омской области в сети Интернет.</w:t>
      </w:r>
    </w:p>
    <w:p w:rsidR="001D58A5" w:rsidRPr="00687869" w:rsidRDefault="001D58A5" w:rsidP="001D58A5">
      <w:pPr>
        <w:spacing w:after="0" w:line="254" w:lineRule="auto"/>
        <w:ind w:firstLine="708"/>
        <w:jc w:val="both"/>
        <w:rPr>
          <w:rFonts w:ascii="Times New Roman" w:eastAsia="Times New Roman" w:hAnsi="Times New Roman" w:cs="Times New Roman"/>
          <w:sz w:val="28"/>
          <w:szCs w:val="28"/>
          <w:lang w:eastAsia="ru-RU"/>
        </w:rPr>
      </w:pPr>
      <w:r w:rsidRPr="00687869">
        <w:rPr>
          <w:rFonts w:ascii="Times New Roman" w:eastAsia="Times New Roman" w:hAnsi="Times New Roman" w:cs="Times New Roman"/>
          <w:sz w:val="28"/>
          <w:szCs w:val="28"/>
          <w:lang w:eastAsia="ru-RU"/>
        </w:rPr>
        <w:t xml:space="preserve">4. </w:t>
      </w:r>
      <w:r w:rsidRPr="00687869">
        <w:rPr>
          <w:rFonts w:ascii="Times New Roman" w:eastAsia="Calibri" w:hAnsi="Times New Roman" w:cs="Times New Roman"/>
          <w:sz w:val="28"/>
          <w:szCs w:val="28"/>
        </w:rPr>
        <w:t>Контроль над исполнением настоящего постановления оставляю за собой.</w:t>
      </w:r>
    </w:p>
    <w:p w:rsidR="001D58A5" w:rsidRPr="00687869" w:rsidRDefault="001D58A5" w:rsidP="001D58A5">
      <w:pPr>
        <w:spacing w:after="0" w:line="276" w:lineRule="auto"/>
        <w:jc w:val="both"/>
        <w:rPr>
          <w:rFonts w:ascii="Times New Roman" w:eastAsia="Calibri" w:hAnsi="Times New Roman" w:cs="Times New Roman"/>
          <w:sz w:val="28"/>
          <w:szCs w:val="28"/>
        </w:rPr>
      </w:pPr>
    </w:p>
    <w:p w:rsidR="001D58A5" w:rsidRPr="00687869" w:rsidRDefault="001D58A5" w:rsidP="001D58A5">
      <w:pPr>
        <w:spacing w:after="0" w:line="276" w:lineRule="auto"/>
        <w:jc w:val="both"/>
        <w:rPr>
          <w:rFonts w:ascii="Times New Roman" w:eastAsia="Calibri" w:hAnsi="Times New Roman" w:cs="Times New Roman"/>
          <w:sz w:val="28"/>
          <w:szCs w:val="28"/>
        </w:rPr>
      </w:pPr>
    </w:p>
    <w:p w:rsidR="001D58A5" w:rsidRPr="00687869" w:rsidRDefault="001D58A5" w:rsidP="001D58A5">
      <w:pPr>
        <w:spacing w:after="0" w:line="276" w:lineRule="auto"/>
        <w:jc w:val="both"/>
        <w:rPr>
          <w:rFonts w:ascii="Times New Roman" w:eastAsia="Calibri" w:hAnsi="Times New Roman" w:cs="Times New Roman"/>
          <w:sz w:val="28"/>
          <w:szCs w:val="28"/>
        </w:rPr>
      </w:pPr>
      <w:r w:rsidRPr="00687869">
        <w:rPr>
          <w:rFonts w:ascii="Times New Roman" w:eastAsia="Calibri" w:hAnsi="Times New Roman" w:cs="Times New Roman"/>
          <w:sz w:val="28"/>
          <w:szCs w:val="28"/>
        </w:rPr>
        <w:t>Глава поселения</w:t>
      </w:r>
      <w:r w:rsidRPr="00687869">
        <w:rPr>
          <w:rFonts w:ascii="Times New Roman" w:eastAsia="Calibri" w:hAnsi="Times New Roman" w:cs="Times New Roman"/>
          <w:sz w:val="28"/>
          <w:szCs w:val="28"/>
        </w:rPr>
        <w:tab/>
      </w:r>
      <w:r w:rsidRPr="00687869">
        <w:rPr>
          <w:rFonts w:ascii="Times New Roman" w:eastAsia="Calibri" w:hAnsi="Times New Roman" w:cs="Times New Roman"/>
          <w:sz w:val="28"/>
          <w:szCs w:val="28"/>
        </w:rPr>
        <w:tab/>
        <w:t xml:space="preserve">                                                            Л.М. Мухаметшина</w:t>
      </w:r>
    </w:p>
    <w:p w:rsidR="001D58A5" w:rsidRPr="00687869" w:rsidRDefault="001D58A5" w:rsidP="001D58A5">
      <w:pPr>
        <w:spacing w:after="0" w:line="240" w:lineRule="auto"/>
        <w:rPr>
          <w:rFonts w:ascii="Times New Roman" w:eastAsia="Calibri" w:hAnsi="Times New Roman" w:cs="Times New Roman"/>
          <w:sz w:val="24"/>
          <w:szCs w:val="24"/>
        </w:rPr>
      </w:pPr>
    </w:p>
    <w:p w:rsidR="001D58A5" w:rsidRPr="00687869" w:rsidRDefault="001D58A5" w:rsidP="001D58A5">
      <w:pPr>
        <w:spacing w:after="0" w:line="240" w:lineRule="auto"/>
        <w:rPr>
          <w:rFonts w:ascii="Times New Roman" w:eastAsia="Calibri" w:hAnsi="Times New Roman" w:cs="Times New Roman"/>
          <w:sz w:val="24"/>
          <w:szCs w:val="24"/>
        </w:rPr>
      </w:pPr>
    </w:p>
    <w:p w:rsidR="001D58A5" w:rsidRPr="00687869" w:rsidRDefault="001D58A5" w:rsidP="001D58A5">
      <w:pPr>
        <w:spacing w:line="254" w:lineRule="auto"/>
        <w:rPr>
          <w:rFonts w:ascii="Calibri" w:eastAsia="Calibri" w:hAnsi="Calibri" w:cs="Times New Roman"/>
        </w:rPr>
      </w:pPr>
    </w:p>
    <w:p w:rsidR="001D58A5" w:rsidRPr="00687869" w:rsidRDefault="001D58A5" w:rsidP="001D58A5">
      <w:pPr>
        <w:spacing w:line="254" w:lineRule="auto"/>
        <w:rPr>
          <w:rFonts w:ascii="Calibri" w:eastAsia="Calibri" w:hAnsi="Calibri" w:cs="Times New Roman"/>
        </w:rPr>
      </w:pPr>
    </w:p>
    <w:p w:rsidR="001D58A5" w:rsidRPr="00687869" w:rsidRDefault="001D58A5" w:rsidP="001D58A5">
      <w:pPr>
        <w:spacing w:line="254" w:lineRule="auto"/>
        <w:rPr>
          <w:rFonts w:ascii="Calibri" w:eastAsia="Calibri" w:hAnsi="Calibri" w:cs="Times New Roman"/>
        </w:rPr>
      </w:pPr>
    </w:p>
    <w:p w:rsidR="001D58A5" w:rsidRPr="00687869" w:rsidRDefault="001D58A5" w:rsidP="001D58A5">
      <w:pPr>
        <w:spacing w:line="254" w:lineRule="auto"/>
        <w:rPr>
          <w:rFonts w:ascii="Calibri" w:eastAsia="Calibri" w:hAnsi="Calibri" w:cs="Times New Roman"/>
        </w:rPr>
      </w:pPr>
    </w:p>
    <w:p w:rsidR="001D58A5" w:rsidRPr="00687869" w:rsidRDefault="001D58A5" w:rsidP="001D58A5">
      <w:pPr>
        <w:spacing w:line="254" w:lineRule="auto"/>
        <w:rPr>
          <w:rFonts w:ascii="Calibri" w:eastAsia="Calibri" w:hAnsi="Calibri" w:cs="Times New Roman"/>
        </w:rPr>
      </w:pPr>
    </w:p>
    <w:p w:rsidR="001D58A5" w:rsidRPr="00687869" w:rsidRDefault="001D58A5" w:rsidP="001D58A5">
      <w:pPr>
        <w:spacing w:line="254" w:lineRule="auto"/>
        <w:rPr>
          <w:rFonts w:ascii="Calibri" w:eastAsia="Calibri" w:hAnsi="Calibri" w:cs="Times New Roman"/>
        </w:rPr>
      </w:pPr>
    </w:p>
    <w:p w:rsidR="001D58A5" w:rsidRPr="00687869" w:rsidRDefault="001D58A5" w:rsidP="001D58A5">
      <w:pPr>
        <w:spacing w:line="254" w:lineRule="auto"/>
        <w:rPr>
          <w:rFonts w:ascii="Calibri" w:eastAsia="Calibri" w:hAnsi="Calibri" w:cs="Times New Roman"/>
        </w:rPr>
      </w:pPr>
    </w:p>
    <w:p w:rsidR="001D58A5" w:rsidRPr="00687869" w:rsidRDefault="001D58A5" w:rsidP="001D58A5">
      <w:pPr>
        <w:spacing w:line="254" w:lineRule="auto"/>
        <w:rPr>
          <w:rFonts w:ascii="Calibri" w:eastAsia="Calibri" w:hAnsi="Calibri" w:cs="Times New Roman"/>
        </w:rPr>
      </w:pPr>
    </w:p>
    <w:p w:rsidR="001D58A5" w:rsidRPr="00687869" w:rsidRDefault="001D58A5" w:rsidP="001D58A5">
      <w:pPr>
        <w:spacing w:line="254" w:lineRule="auto"/>
        <w:rPr>
          <w:rFonts w:ascii="Calibri" w:eastAsia="Calibri" w:hAnsi="Calibri" w:cs="Times New Roman"/>
        </w:rPr>
      </w:pPr>
    </w:p>
    <w:p w:rsidR="001D58A5" w:rsidRPr="00687869" w:rsidRDefault="001D58A5" w:rsidP="001D58A5">
      <w:pPr>
        <w:spacing w:line="254" w:lineRule="auto"/>
        <w:rPr>
          <w:rFonts w:ascii="Calibri" w:eastAsia="Calibri" w:hAnsi="Calibri" w:cs="Times New Roman"/>
        </w:rPr>
      </w:pPr>
    </w:p>
    <w:p w:rsidR="001D58A5" w:rsidRPr="00687869" w:rsidRDefault="001D58A5" w:rsidP="001D58A5">
      <w:pPr>
        <w:spacing w:line="254" w:lineRule="auto"/>
        <w:rPr>
          <w:rFonts w:ascii="Calibri" w:eastAsia="Calibri" w:hAnsi="Calibri" w:cs="Times New Roman"/>
        </w:rPr>
      </w:pPr>
    </w:p>
    <w:p w:rsidR="001D58A5" w:rsidRPr="00687869" w:rsidRDefault="001D58A5" w:rsidP="001D58A5">
      <w:pPr>
        <w:widowControl w:val="0"/>
        <w:spacing w:after="0" w:line="240" w:lineRule="auto"/>
        <w:ind w:left="60"/>
        <w:jc w:val="center"/>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lastRenderedPageBreak/>
        <w:t xml:space="preserve">Порядок </w:t>
      </w:r>
    </w:p>
    <w:p w:rsidR="001D58A5" w:rsidRPr="00687869" w:rsidRDefault="001D58A5" w:rsidP="001D58A5">
      <w:pPr>
        <w:spacing w:after="0" w:line="240" w:lineRule="auto"/>
        <w:jc w:val="center"/>
        <w:rPr>
          <w:rFonts w:ascii="Times New Roman" w:eastAsia="Times New Roman" w:hAnsi="Times New Roman" w:cs="Times New Roman"/>
          <w:sz w:val="28"/>
          <w:szCs w:val="28"/>
          <w:lang w:eastAsia="ru-RU"/>
        </w:rPr>
      </w:pPr>
      <w:r w:rsidRPr="00687869">
        <w:rPr>
          <w:rFonts w:ascii="Times New Roman" w:eastAsia="Times New Roman" w:hAnsi="Times New Roman" w:cs="Times New Roman"/>
          <w:sz w:val="28"/>
          <w:szCs w:val="28"/>
          <w:lang w:eastAsia="ru-RU"/>
        </w:rPr>
        <w:t xml:space="preserve">формирования, ведения, ежегодного дополнения и опубликования перечня имущества, находящегося в собственности  </w:t>
      </w:r>
      <w:proofErr w:type="spellStart"/>
      <w:r w:rsidRPr="00687869">
        <w:rPr>
          <w:rFonts w:ascii="Times New Roman" w:eastAsia="Calibri" w:hAnsi="Times New Roman" w:cs="Times New Roman"/>
          <w:sz w:val="28"/>
          <w:szCs w:val="28"/>
        </w:rPr>
        <w:t>Уленкульского</w:t>
      </w:r>
      <w:proofErr w:type="spellEnd"/>
      <w:r w:rsidRPr="00687869">
        <w:rPr>
          <w:rFonts w:ascii="Times New Roman" w:eastAsia="Calibri" w:hAnsi="Times New Roman" w:cs="Times New Roman"/>
          <w:sz w:val="28"/>
          <w:szCs w:val="28"/>
        </w:rPr>
        <w:t xml:space="preserve"> сельского поселения </w:t>
      </w:r>
      <w:proofErr w:type="spellStart"/>
      <w:r w:rsidRPr="00687869">
        <w:rPr>
          <w:rFonts w:ascii="Times New Roman" w:eastAsia="Times New Roman" w:hAnsi="Times New Roman" w:cs="Times New Roman"/>
          <w:sz w:val="28"/>
          <w:szCs w:val="28"/>
          <w:lang w:eastAsia="ru-RU"/>
        </w:rPr>
        <w:t>Большереченского</w:t>
      </w:r>
      <w:proofErr w:type="spellEnd"/>
      <w:r w:rsidRPr="00687869">
        <w:rPr>
          <w:rFonts w:ascii="Times New Roman" w:eastAsia="Times New Roman" w:hAnsi="Times New Roman" w:cs="Times New Roman"/>
          <w:sz w:val="28"/>
          <w:szCs w:val="28"/>
          <w:lang w:eastAsia="ru-RU"/>
        </w:rPr>
        <w:t xml:space="preserve"> муниципального района Омской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w:t>
      </w:r>
    </w:p>
    <w:p w:rsidR="001D58A5" w:rsidRPr="00687869" w:rsidRDefault="001D58A5" w:rsidP="001D58A5">
      <w:pPr>
        <w:spacing w:after="0" w:line="240" w:lineRule="auto"/>
        <w:jc w:val="center"/>
        <w:rPr>
          <w:rFonts w:ascii="Times New Roman" w:eastAsia="Times New Roman" w:hAnsi="Times New Roman" w:cs="Times New Roman"/>
          <w:sz w:val="28"/>
          <w:szCs w:val="28"/>
          <w:lang w:eastAsia="ru-RU"/>
        </w:rPr>
      </w:pPr>
      <w:r w:rsidRPr="00687869">
        <w:rPr>
          <w:rFonts w:ascii="Times New Roman" w:eastAsia="Times New Roman" w:hAnsi="Times New Roman" w:cs="Times New Roman"/>
          <w:sz w:val="28"/>
          <w:szCs w:val="28"/>
          <w:lang w:eastAsia="ru-RU"/>
        </w:rPr>
        <w:t>«Налог на профессиональный доход»</w:t>
      </w:r>
    </w:p>
    <w:p w:rsidR="001D58A5" w:rsidRPr="00687869" w:rsidRDefault="001D58A5" w:rsidP="001D58A5">
      <w:pPr>
        <w:autoSpaceDE w:val="0"/>
        <w:autoSpaceDN w:val="0"/>
        <w:adjustRightInd w:val="0"/>
        <w:spacing w:after="0" w:line="240" w:lineRule="auto"/>
        <w:ind w:right="-1"/>
        <w:jc w:val="both"/>
        <w:rPr>
          <w:rFonts w:ascii="Times New Roman" w:eastAsia="Times New Roman" w:hAnsi="Times New Roman" w:cs="Times New Roman"/>
          <w:sz w:val="20"/>
          <w:szCs w:val="20"/>
          <w:lang w:eastAsia="ru-RU"/>
        </w:rPr>
      </w:pPr>
    </w:p>
    <w:p w:rsidR="001D58A5" w:rsidRPr="00687869" w:rsidRDefault="001D58A5" w:rsidP="001D58A5">
      <w:pPr>
        <w:autoSpaceDE w:val="0"/>
        <w:autoSpaceDN w:val="0"/>
        <w:adjustRightInd w:val="0"/>
        <w:spacing w:after="0" w:line="240" w:lineRule="auto"/>
        <w:ind w:right="-1"/>
        <w:jc w:val="both"/>
        <w:rPr>
          <w:rFonts w:ascii="Times New Roman" w:eastAsia="Times New Roman" w:hAnsi="Times New Roman" w:cs="Times New Roman"/>
          <w:sz w:val="20"/>
          <w:szCs w:val="20"/>
          <w:lang w:eastAsia="ru-RU"/>
        </w:rPr>
      </w:pPr>
    </w:p>
    <w:p w:rsidR="001D58A5" w:rsidRPr="00687869" w:rsidRDefault="001D58A5" w:rsidP="001D58A5">
      <w:pPr>
        <w:widowControl w:val="0"/>
        <w:spacing w:after="0" w:line="240" w:lineRule="auto"/>
        <w:ind w:left="60"/>
        <w:jc w:val="center"/>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1. Общие положения</w:t>
      </w:r>
    </w:p>
    <w:p w:rsidR="001D58A5" w:rsidRPr="00687869" w:rsidRDefault="001D58A5" w:rsidP="001D58A5">
      <w:pPr>
        <w:widowControl w:val="0"/>
        <w:spacing w:after="0" w:line="240" w:lineRule="auto"/>
        <w:ind w:left="60"/>
        <w:jc w:val="center"/>
        <w:rPr>
          <w:rFonts w:ascii="Times New Roman" w:eastAsia="Times New Roman" w:hAnsi="Times New Roman" w:cs="Times New Roman"/>
          <w:sz w:val="28"/>
          <w:szCs w:val="28"/>
          <w:shd w:val="clear" w:color="auto" w:fill="FFFFFF"/>
          <w:lang w:eastAsia="ru-RU"/>
        </w:rPr>
      </w:pPr>
    </w:p>
    <w:p w:rsidR="001D58A5" w:rsidRPr="00687869" w:rsidRDefault="001D58A5" w:rsidP="001D58A5">
      <w:pPr>
        <w:spacing w:after="0" w:line="240" w:lineRule="auto"/>
        <w:jc w:val="both"/>
        <w:rPr>
          <w:rFonts w:ascii="Times New Roman" w:eastAsia="Times New Roman" w:hAnsi="Times New Roman" w:cs="Times New Roman"/>
          <w:sz w:val="28"/>
          <w:szCs w:val="28"/>
          <w:lang w:eastAsia="ru-RU"/>
        </w:rPr>
      </w:pPr>
      <w:r w:rsidRPr="00687869">
        <w:rPr>
          <w:rFonts w:ascii="Times New Roman" w:eastAsia="Times New Roman" w:hAnsi="Times New Roman" w:cs="Times New Roman"/>
          <w:sz w:val="28"/>
          <w:szCs w:val="28"/>
          <w:shd w:val="clear" w:color="auto" w:fill="FFFFFF"/>
          <w:lang w:eastAsia="ru-RU"/>
        </w:rPr>
        <w:tab/>
      </w:r>
      <w:r w:rsidRPr="00687869">
        <w:rPr>
          <w:rFonts w:ascii="Times New Roman" w:eastAsia="Times New Roman" w:hAnsi="Times New Roman" w:cs="Times New Roman"/>
          <w:sz w:val="28"/>
          <w:szCs w:val="28"/>
          <w:lang w:eastAsia="ru-RU"/>
        </w:rPr>
        <w:t xml:space="preserve">1. Настоящий Порядок регулирует вопросы формирования, ведения (в том числе ежегодного дополнения) и обязательного опубликования перечня имущества, находящегося в муниципальной собственности </w:t>
      </w:r>
      <w:proofErr w:type="spellStart"/>
      <w:r w:rsidRPr="00687869">
        <w:rPr>
          <w:rFonts w:ascii="Times New Roman" w:eastAsia="Calibri" w:hAnsi="Times New Roman" w:cs="Times New Roman"/>
          <w:sz w:val="28"/>
          <w:szCs w:val="28"/>
        </w:rPr>
        <w:t>Уленкульского</w:t>
      </w:r>
      <w:proofErr w:type="spellEnd"/>
      <w:r w:rsidRPr="00687869">
        <w:rPr>
          <w:rFonts w:ascii="Times New Roman" w:eastAsia="Calibri" w:hAnsi="Times New Roman" w:cs="Times New Roman"/>
          <w:sz w:val="28"/>
          <w:szCs w:val="28"/>
        </w:rPr>
        <w:t xml:space="preserve"> сельского поселения</w:t>
      </w:r>
      <w:r w:rsidRPr="00687869">
        <w:rPr>
          <w:rFonts w:ascii="Times New Roman" w:eastAsia="Times New Roman" w:hAnsi="Times New Roman" w:cs="Times New Roman"/>
          <w:sz w:val="28"/>
          <w:szCs w:val="28"/>
          <w:lang w:eastAsia="ru-RU"/>
        </w:rPr>
        <w:t xml:space="preserve"> </w:t>
      </w:r>
      <w:proofErr w:type="spellStart"/>
      <w:r w:rsidRPr="00687869">
        <w:rPr>
          <w:rFonts w:ascii="Times New Roman" w:eastAsia="Times New Roman" w:hAnsi="Times New Roman" w:cs="Times New Roman"/>
          <w:sz w:val="28"/>
          <w:szCs w:val="28"/>
          <w:lang w:eastAsia="ru-RU"/>
        </w:rPr>
        <w:t>Большереченского</w:t>
      </w:r>
      <w:proofErr w:type="spellEnd"/>
      <w:r w:rsidRPr="00687869">
        <w:rPr>
          <w:rFonts w:ascii="Times New Roman" w:eastAsia="Times New Roman" w:hAnsi="Times New Roman" w:cs="Times New Roman"/>
          <w:sz w:val="28"/>
          <w:szCs w:val="28"/>
          <w:lang w:eastAsia="ru-RU"/>
        </w:rPr>
        <w:t xml:space="preserve"> муниципального района Омской области </w:t>
      </w:r>
      <w:r w:rsidRPr="00687869">
        <w:rPr>
          <w:rFonts w:ascii="Times New Roman" w:eastAsia="Calibri" w:hAnsi="Times New Roman" w:cs="Times New Roman"/>
          <w:sz w:val="28"/>
          <w:szCs w:val="28"/>
        </w:rPr>
        <w:t>(далее по тексту - Поселение)</w:t>
      </w:r>
      <w:r w:rsidRPr="00687869">
        <w:rPr>
          <w:rFonts w:ascii="Times New Roman" w:eastAsia="Times New Roman" w:hAnsi="Times New Roman" w:cs="Times New Roman"/>
          <w:sz w:val="28"/>
          <w:szCs w:val="28"/>
          <w:lang w:eastAsia="ru-RU"/>
        </w:rPr>
        <w:t xml:space="preserve"> ,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г. № 209-ФЗ «О развитии малого и среднего предпринимательства в Российской Федерации» (далее – соответственно муниципальное имущество, перечень), в целях предоставления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субъекты МСП), физическим лицам, не являющимся индивидуальными предпринимателями и применяющим специальный налоговый режим  «Налог на профессиональный доход» (далее - </w:t>
      </w:r>
      <w:r w:rsidRPr="00687869">
        <w:rPr>
          <w:rFonts w:ascii="Times New Roman" w:eastAsia="Times New Roman" w:hAnsi="Times New Roman" w:cs="Times New Roman"/>
          <w:sz w:val="28"/>
          <w:szCs w:val="28"/>
          <w:shd w:val="clear" w:color="auto" w:fill="FFFFFF"/>
          <w:lang w:eastAsia="ru-RU"/>
        </w:rPr>
        <w:t>«самозанятые» граждане</w:t>
      </w:r>
      <w:r w:rsidRPr="00687869">
        <w:rPr>
          <w:rFonts w:ascii="Times New Roman" w:eastAsia="Times New Roman" w:hAnsi="Times New Roman" w:cs="Times New Roman"/>
          <w:sz w:val="28"/>
          <w:szCs w:val="28"/>
          <w:lang w:eastAsia="ru-RU"/>
        </w:rPr>
        <w:t>) во владение и (или) в пользование на возмездной основе, безвозмездной основе или на льготных условиях в соответствии с муниципальными программами (подпрограммами)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w:t>
      </w:r>
    </w:p>
    <w:p w:rsidR="001D58A5" w:rsidRPr="00687869" w:rsidRDefault="001D58A5" w:rsidP="001D58A5">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687869">
        <w:rPr>
          <w:rFonts w:ascii="Times New Roman" w:eastAsia="Times New Roman" w:hAnsi="Times New Roman" w:cs="Times New Roman"/>
          <w:sz w:val="28"/>
          <w:szCs w:val="28"/>
          <w:lang w:eastAsia="ru-RU"/>
        </w:rPr>
        <w:t xml:space="preserve"> Указанное имущество должно использоваться по целевому назначению.</w:t>
      </w:r>
    </w:p>
    <w:p w:rsidR="001D58A5" w:rsidRPr="00687869" w:rsidRDefault="001D58A5" w:rsidP="001D58A5">
      <w:pPr>
        <w:widowControl w:val="0"/>
        <w:spacing w:after="0" w:line="240" w:lineRule="auto"/>
        <w:jc w:val="both"/>
        <w:rPr>
          <w:rFonts w:ascii="Times New Roman" w:eastAsia="Times New Roman" w:hAnsi="Times New Roman" w:cs="Times New Roman"/>
          <w:sz w:val="28"/>
          <w:szCs w:val="28"/>
          <w:shd w:val="clear" w:color="auto" w:fill="FFFFFF"/>
          <w:lang w:eastAsia="ru-RU"/>
        </w:rPr>
      </w:pPr>
    </w:p>
    <w:p w:rsidR="00687869" w:rsidRDefault="00687869" w:rsidP="001D58A5">
      <w:pPr>
        <w:widowControl w:val="0"/>
        <w:spacing w:after="0" w:line="240" w:lineRule="auto"/>
        <w:jc w:val="center"/>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40" w:lineRule="auto"/>
        <w:jc w:val="center"/>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lastRenderedPageBreak/>
        <w:t>2. Цели создания и основные принципы формирования, ведения, ежегодного дополнения и опубликования Перечня</w:t>
      </w:r>
    </w:p>
    <w:p w:rsidR="001D58A5" w:rsidRPr="00687869" w:rsidRDefault="001D58A5" w:rsidP="001D58A5">
      <w:pPr>
        <w:widowControl w:val="0"/>
        <w:spacing w:after="0" w:line="240" w:lineRule="auto"/>
        <w:ind w:firstLine="708"/>
        <w:jc w:val="center"/>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2.1. Перечень представляет собой реестр объектов муниципального имущества</w:t>
      </w:r>
      <w:r w:rsidRPr="00687869">
        <w:rPr>
          <w:rFonts w:ascii="Times New Roman" w:eastAsia="Calibri" w:hAnsi="Times New Roman" w:cs="Times New Roman"/>
          <w:sz w:val="28"/>
          <w:szCs w:val="28"/>
        </w:rPr>
        <w:t xml:space="preserve"> Поселения</w:t>
      </w:r>
      <w:r w:rsidRPr="00687869">
        <w:rPr>
          <w:rFonts w:ascii="Times New Roman" w:eastAsia="Times New Roman" w:hAnsi="Times New Roman" w:cs="Times New Roman"/>
          <w:sz w:val="28"/>
          <w:szCs w:val="28"/>
          <w:shd w:val="clear" w:color="auto" w:fill="FFFFFF"/>
          <w:lang w:eastAsia="ru-RU"/>
        </w:rPr>
        <w:t xml:space="preserve"> (далее - объекты учета),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«самозанятых» граждан) и предусмотренного частью 1 статьи 18 Федерального закона от 24.07.2007 г. № 209-ФЗ «О развитии малого и среднего предпринимательства в Российской Федерации», которые могут быть предоставлены во владение и (или) в пользование на долгосрочной основе (в том числе по льготным ставкам арендной платы) субъектам малого и среднего предпринимательства, «самозанятым» гражданам, а также отчуждены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1D58A5" w:rsidRPr="00687869" w:rsidRDefault="001D58A5" w:rsidP="001D58A5">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2.2. Формирование Перечня осуществляется в целях:</w:t>
      </w:r>
    </w:p>
    <w:p w:rsidR="001D58A5" w:rsidRPr="00687869" w:rsidRDefault="001D58A5" w:rsidP="001D58A5">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 xml:space="preserve">2.2.1. Предоставления имущества, принадлежащего на праве собственности </w:t>
      </w:r>
      <w:r w:rsidRPr="00687869">
        <w:rPr>
          <w:rFonts w:ascii="Times New Roman" w:eastAsia="Calibri" w:hAnsi="Times New Roman" w:cs="Times New Roman"/>
          <w:sz w:val="28"/>
          <w:szCs w:val="28"/>
        </w:rPr>
        <w:t>Поселения</w:t>
      </w:r>
      <w:r w:rsidRPr="00687869">
        <w:rPr>
          <w:rFonts w:ascii="Times New Roman" w:eastAsia="Times New Roman" w:hAnsi="Times New Roman" w:cs="Times New Roman"/>
          <w:sz w:val="28"/>
          <w:szCs w:val="28"/>
          <w:shd w:val="clear" w:color="auto" w:fill="FFFFFF"/>
          <w:lang w:eastAsia="ru-RU"/>
        </w:rPr>
        <w:t xml:space="preserve"> во владение и (или) пользование на долгосрочной основе (в том числе по льготным ставкам арендной платы) субъектам малого и среднего предпринимательства, «самозанятым» гражданам. </w:t>
      </w:r>
    </w:p>
    <w:p w:rsidR="001D58A5" w:rsidRPr="00687869" w:rsidRDefault="001D58A5" w:rsidP="001D58A5">
      <w:pPr>
        <w:widowControl w:val="0"/>
        <w:tabs>
          <w:tab w:val="left" w:pos="70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 xml:space="preserve">2.2.2. Расширения доступности субъектов малого и среднего предпринимательства, «самозанятых» граждан к информации об имуществе, принадлежащем на праве собственности </w:t>
      </w:r>
      <w:r w:rsidRPr="00687869">
        <w:rPr>
          <w:rFonts w:ascii="Times New Roman" w:eastAsia="Calibri" w:hAnsi="Times New Roman" w:cs="Times New Roman"/>
          <w:sz w:val="28"/>
          <w:szCs w:val="28"/>
        </w:rPr>
        <w:t>Поселения</w:t>
      </w:r>
      <w:r w:rsidRPr="00687869">
        <w:rPr>
          <w:rFonts w:ascii="Times New Roman" w:eastAsia="Times New Roman" w:hAnsi="Times New Roman" w:cs="Times New Roman"/>
          <w:sz w:val="28"/>
          <w:szCs w:val="28"/>
          <w:shd w:val="clear" w:color="auto" w:fill="FFFFFF"/>
          <w:lang w:eastAsia="ru-RU"/>
        </w:rPr>
        <w:t xml:space="preserve"> (далее – имущество) и подлежащем предоставлению им во владение и (или) пользование на долгосрочной основе (в том числе по льготным ставкам арендной платы) в рамках оказания имущественной поддержки, а также для организации передачи включенного в Перечень имущества указанным лицам.</w:t>
      </w:r>
    </w:p>
    <w:p w:rsidR="001D58A5" w:rsidRPr="00687869" w:rsidRDefault="001D58A5" w:rsidP="001D58A5">
      <w:pPr>
        <w:widowControl w:val="0"/>
        <w:tabs>
          <w:tab w:val="left" w:pos="70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 xml:space="preserve">2.2.3. Реализации полномочий органов местного самоуправления </w:t>
      </w:r>
      <w:r w:rsidRPr="00687869">
        <w:rPr>
          <w:rFonts w:ascii="Times New Roman" w:eastAsia="Calibri" w:hAnsi="Times New Roman" w:cs="Times New Roman"/>
          <w:sz w:val="28"/>
          <w:szCs w:val="28"/>
        </w:rPr>
        <w:t>Поселения</w:t>
      </w:r>
      <w:r w:rsidRPr="00687869">
        <w:rPr>
          <w:rFonts w:ascii="Times New Roman" w:eastAsia="Times New Roman" w:hAnsi="Times New Roman" w:cs="Times New Roman"/>
          <w:sz w:val="28"/>
          <w:szCs w:val="28"/>
          <w:shd w:val="clear" w:color="auto" w:fill="FFFFFF"/>
          <w:lang w:eastAsia="ru-RU"/>
        </w:rPr>
        <w:t xml:space="preserve"> по вопросам развития малого и среднего предпринимательства путем оказания имущественной поддержки субъектам малого и среднего предпринимательства, «самозанятым» гражданам.</w:t>
      </w:r>
    </w:p>
    <w:p w:rsidR="001D58A5" w:rsidRPr="00687869" w:rsidRDefault="001D58A5" w:rsidP="001D58A5">
      <w:pPr>
        <w:widowControl w:val="0"/>
        <w:tabs>
          <w:tab w:val="left" w:pos="70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2.2.4. Повышения эффективности управления муниципальным имуществом, находящимся в собственности Поселения.</w:t>
      </w:r>
    </w:p>
    <w:p w:rsidR="001D58A5" w:rsidRPr="00687869" w:rsidRDefault="001D58A5" w:rsidP="001D58A5">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2.3. Формирование и ведение Перечня основывается на следующих основных принципах:</w:t>
      </w:r>
    </w:p>
    <w:p w:rsidR="001D58A5" w:rsidRPr="00687869" w:rsidRDefault="001D58A5" w:rsidP="001D58A5">
      <w:pPr>
        <w:widowControl w:val="0"/>
        <w:tabs>
          <w:tab w:val="left" w:pos="70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2.3.1. Достоверность данных об имуществе, включаемом в Перечень, и поддержание актуальности информации об имуществе, включенном в Перечень.</w:t>
      </w:r>
    </w:p>
    <w:p w:rsidR="001D58A5" w:rsidRPr="00687869" w:rsidRDefault="001D58A5" w:rsidP="001D58A5">
      <w:pPr>
        <w:widowControl w:val="0"/>
        <w:tabs>
          <w:tab w:val="left" w:pos="70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lastRenderedPageBreak/>
        <w:tab/>
        <w:t>2.3.2. Открытость и доступность сведений об имуществе в Перечне.</w:t>
      </w:r>
    </w:p>
    <w:p w:rsidR="001D58A5" w:rsidRPr="00687869" w:rsidRDefault="001D58A5" w:rsidP="001D58A5">
      <w:pPr>
        <w:widowControl w:val="0"/>
        <w:tabs>
          <w:tab w:val="left" w:pos="70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0"/>
          <w:szCs w:val="20"/>
          <w:lang w:eastAsia="ru-RU"/>
        </w:rPr>
        <w:tab/>
      </w:r>
      <w:r w:rsidRPr="00687869">
        <w:rPr>
          <w:rFonts w:ascii="Times New Roman" w:eastAsia="Times New Roman" w:hAnsi="Times New Roman" w:cs="Times New Roman"/>
          <w:sz w:val="28"/>
          <w:szCs w:val="28"/>
          <w:shd w:val="clear" w:color="auto" w:fill="FFFFFF"/>
          <w:lang w:eastAsia="ru-RU"/>
        </w:rPr>
        <w:t>2.3.3. Ежегодная актуализация Перечня (до 1 ноября текущего года), осуществляемая на основе предложений органов местного самоуправления по вопросам оказания имущественной поддержки субъектам малого и среднего предпринимательства, «самозанятым» гражданам.</w:t>
      </w:r>
    </w:p>
    <w:p w:rsidR="001D58A5" w:rsidRPr="00687869" w:rsidRDefault="001D58A5" w:rsidP="001D58A5">
      <w:pPr>
        <w:widowControl w:val="0"/>
        <w:tabs>
          <w:tab w:val="left" w:pos="70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2.3.4. Взаимодействие с общественными организациями, выражающими интересы субъектов малого и среднего предпринимательства, «самозанятых» граждан, институтами развития в сфере малого и среднего предпринимательства в ходе формирования и дополнения Перечня.</w:t>
      </w:r>
    </w:p>
    <w:p w:rsidR="001D58A5" w:rsidRPr="00687869" w:rsidRDefault="001D58A5" w:rsidP="001D58A5">
      <w:pPr>
        <w:widowControl w:val="0"/>
        <w:tabs>
          <w:tab w:val="left" w:pos="70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2.4. 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 «самозанятым» гражданам.</w:t>
      </w:r>
    </w:p>
    <w:p w:rsidR="001D58A5" w:rsidRPr="00687869" w:rsidRDefault="001D58A5" w:rsidP="001D58A5">
      <w:pPr>
        <w:widowControl w:val="0"/>
        <w:tabs>
          <w:tab w:val="left" w:pos="70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 xml:space="preserve">Муниципальное  имущество </w:t>
      </w:r>
      <w:r w:rsidRPr="00687869">
        <w:rPr>
          <w:rFonts w:ascii="Times New Roman" w:eastAsia="Times New Roman" w:hAnsi="Times New Roman" w:cs="Times New Roman"/>
          <w:sz w:val="28"/>
          <w:szCs w:val="28"/>
          <w:lang w:eastAsia="ru-RU"/>
        </w:rPr>
        <w:t>может быть отчуждено на возмездной основе в собственность субъектов МСП в соответствии с Федеральным законом от 22.07.2008 г.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1D58A5" w:rsidRPr="00687869" w:rsidRDefault="001D58A5" w:rsidP="001D58A5">
      <w:pPr>
        <w:widowControl w:val="0"/>
        <w:tabs>
          <w:tab w:val="left" w:pos="70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«самозанятых» граждан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«самозанятым» гражданам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26.07.2006 № 135-ФЗ «О защите конкуренции».</w:t>
      </w:r>
    </w:p>
    <w:p w:rsidR="001D58A5" w:rsidRPr="00687869" w:rsidRDefault="001D58A5" w:rsidP="001D58A5">
      <w:pPr>
        <w:widowControl w:val="0"/>
        <w:tabs>
          <w:tab w:val="left" w:pos="709"/>
        </w:tabs>
        <w:spacing w:after="0" w:line="240" w:lineRule="auto"/>
        <w:jc w:val="both"/>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tabs>
          <w:tab w:val="left" w:pos="709"/>
        </w:tabs>
        <w:spacing w:after="0" w:line="240" w:lineRule="auto"/>
        <w:jc w:val="center"/>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3. Формирование, ведение и ежегодное дополнение Перечня</w:t>
      </w:r>
    </w:p>
    <w:p w:rsidR="001D58A5" w:rsidRPr="00687869" w:rsidRDefault="001D58A5" w:rsidP="001D58A5">
      <w:pPr>
        <w:widowControl w:val="0"/>
        <w:tabs>
          <w:tab w:val="left" w:pos="709"/>
        </w:tabs>
        <w:spacing w:after="0" w:line="240" w:lineRule="auto"/>
        <w:jc w:val="center"/>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tabs>
          <w:tab w:val="left" w:pos="70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lastRenderedPageBreak/>
        <w:tab/>
        <w:t>3.1. Перечень, изменения и ежегодное дополнение в него утверждаются решением уполномоченного органа</w:t>
      </w:r>
      <w:r w:rsidRPr="00687869">
        <w:rPr>
          <w:rFonts w:ascii="Times New Roman" w:eastAsia="Calibri" w:hAnsi="Times New Roman" w:cs="Times New Roman"/>
          <w:sz w:val="28"/>
          <w:szCs w:val="28"/>
        </w:rPr>
        <w:t xml:space="preserve"> Поселения</w:t>
      </w:r>
      <w:r w:rsidRPr="00687869">
        <w:rPr>
          <w:rFonts w:ascii="Times New Roman" w:eastAsia="Times New Roman" w:hAnsi="Times New Roman" w:cs="Times New Roman"/>
          <w:sz w:val="28"/>
          <w:szCs w:val="28"/>
          <w:shd w:val="clear" w:color="auto" w:fill="FFFFFF"/>
          <w:lang w:eastAsia="ru-RU"/>
        </w:rPr>
        <w:t xml:space="preserve">. </w:t>
      </w:r>
    </w:p>
    <w:p w:rsidR="001D58A5" w:rsidRPr="00687869" w:rsidRDefault="001D58A5" w:rsidP="001D58A5">
      <w:pPr>
        <w:widowControl w:val="0"/>
        <w:tabs>
          <w:tab w:val="left" w:pos="70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3.2. Перечень формируется в виде информационной базы данных, содержащей объекты учета.</w:t>
      </w:r>
    </w:p>
    <w:p w:rsidR="001D58A5" w:rsidRPr="00687869" w:rsidRDefault="001D58A5" w:rsidP="001D58A5">
      <w:pPr>
        <w:widowControl w:val="0"/>
        <w:tabs>
          <w:tab w:val="left" w:pos="709"/>
        </w:tabs>
        <w:spacing w:after="0" w:line="240" w:lineRule="auto"/>
        <w:jc w:val="both"/>
        <w:rPr>
          <w:rFonts w:ascii="Times New Roman" w:eastAsia="Times New Roman" w:hAnsi="Times New Roman" w:cs="Times New Roman"/>
          <w:sz w:val="20"/>
          <w:szCs w:val="20"/>
          <w:lang w:eastAsia="ru-RU"/>
        </w:rPr>
      </w:pPr>
      <w:r w:rsidRPr="00687869">
        <w:rPr>
          <w:rFonts w:ascii="Times New Roman" w:eastAsia="Times New Roman" w:hAnsi="Times New Roman" w:cs="Times New Roman"/>
          <w:sz w:val="28"/>
          <w:szCs w:val="28"/>
          <w:shd w:val="clear" w:color="auto" w:fill="FFFFFF"/>
          <w:lang w:eastAsia="ru-RU"/>
        </w:rPr>
        <w:tab/>
        <w:t>3.3. Ведение Перечня осуществляется уполномоченным органом в электронной форме.</w:t>
      </w:r>
    </w:p>
    <w:p w:rsidR="001D58A5" w:rsidRPr="00687869" w:rsidRDefault="001D58A5" w:rsidP="001D58A5">
      <w:pPr>
        <w:widowControl w:val="0"/>
        <w:tabs>
          <w:tab w:val="left" w:pos="70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3.4. Сведения об утвержденном Перечне, а также об изменениях, дополнениях, внесенных в Перечень, представляются Администрацией Поселения в акционерное общество «Федеральная корпорация по развитию малого и среднего предпринимательства» в порядке, по форме и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D58A5" w:rsidRPr="00687869" w:rsidRDefault="001D58A5" w:rsidP="001D58A5">
      <w:pPr>
        <w:widowControl w:val="0"/>
        <w:tabs>
          <w:tab w:val="left" w:pos="70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3.5. В Перечень вносятся сведения об имуществе, соответствующем следующим критериям:</w:t>
      </w:r>
    </w:p>
    <w:p w:rsidR="001D58A5" w:rsidRPr="00687869" w:rsidRDefault="001D58A5" w:rsidP="001D58A5">
      <w:pPr>
        <w:widowControl w:val="0"/>
        <w:tabs>
          <w:tab w:val="left" w:pos="70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3.5.1.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«самозанятых» граждан).</w:t>
      </w:r>
    </w:p>
    <w:p w:rsidR="001D58A5" w:rsidRPr="00687869" w:rsidRDefault="001D58A5" w:rsidP="001D58A5">
      <w:pPr>
        <w:widowControl w:val="0"/>
        <w:tabs>
          <w:tab w:val="left" w:pos="70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3.5.2. Имущество не ограничено в обороте, за исключением случаев, установленных законом или иными нормативными правовыми актами.</w:t>
      </w:r>
    </w:p>
    <w:p w:rsidR="001D58A5" w:rsidRPr="00687869" w:rsidRDefault="001D58A5" w:rsidP="001D58A5">
      <w:pPr>
        <w:widowControl w:val="0"/>
        <w:tabs>
          <w:tab w:val="left" w:pos="70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3.5.3. Имущество не является объектом религиозного назначения.</w:t>
      </w:r>
    </w:p>
    <w:p w:rsidR="001D58A5" w:rsidRPr="00687869" w:rsidRDefault="001D58A5" w:rsidP="001D58A5">
      <w:pPr>
        <w:widowControl w:val="0"/>
        <w:tabs>
          <w:tab w:val="left" w:pos="70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3.5.4. Имущество не является объектом незавершенного строительства</w:t>
      </w:r>
      <w:r w:rsidRPr="00687869">
        <w:rPr>
          <w:rFonts w:ascii="Times New Roman" w:eastAsia="Times New Roman" w:hAnsi="Times New Roman" w:cs="Times New Roman"/>
          <w:sz w:val="28"/>
          <w:szCs w:val="28"/>
          <w:shd w:val="clear" w:color="auto" w:fill="FFFFFF"/>
          <w:vertAlign w:val="superscript"/>
          <w:lang w:eastAsia="ru-RU"/>
        </w:rPr>
        <w:footnoteReference w:id="1"/>
      </w:r>
      <w:r w:rsidRPr="00687869">
        <w:rPr>
          <w:rFonts w:ascii="Times New Roman" w:eastAsia="Times New Roman" w:hAnsi="Times New Roman" w:cs="Times New Roman"/>
          <w:sz w:val="28"/>
          <w:szCs w:val="28"/>
          <w:shd w:val="clear" w:color="auto" w:fill="FFFFFF"/>
          <w:lang w:eastAsia="ru-RU"/>
        </w:rPr>
        <w:t>.</w:t>
      </w:r>
    </w:p>
    <w:p w:rsidR="001D58A5" w:rsidRPr="00687869" w:rsidRDefault="001D58A5" w:rsidP="001D58A5">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 xml:space="preserve">3.5.5. В отношении имущества Поселения не приняты решения о его отчуждении (продаже) в соответствии с порядком определенным Федеральным законом от 21.12.2001 № 178-ФЗ «О приватизации государственного и муниципального имущества» или предоставления иным лицам. </w:t>
      </w:r>
    </w:p>
    <w:p w:rsidR="00151211" w:rsidRPr="004B036D" w:rsidRDefault="00151211" w:rsidP="00151211">
      <w:pPr>
        <w:shd w:val="clear" w:color="auto" w:fill="FFFFFF"/>
        <w:tabs>
          <w:tab w:val="left" w:pos="9540"/>
        </w:tabs>
        <w:rPr>
          <w:rFonts w:ascii="Times New Roman" w:hAnsi="Times New Roman"/>
          <w:color w:val="000000"/>
          <w:sz w:val="28"/>
          <w:szCs w:val="28"/>
          <w:lang w:eastAsia="ru-RU"/>
        </w:rPr>
      </w:pPr>
      <w:r>
        <w:rPr>
          <w:rFonts w:ascii="Times New Roman" w:hAnsi="Times New Roman"/>
          <w:sz w:val="28"/>
          <w:szCs w:val="28"/>
        </w:rPr>
        <w:t xml:space="preserve">           </w:t>
      </w:r>
      <w:r>
        <w:rPr>
          <w:rFonts w:ascii="Times New Roman" w:hAnsi="Times New Roman"/>
          <w:sz w:val="28"/>
          <w:szCs w:val="28"/>
        </w:rPr>
        <w:t xml:space="preserve">3.5.6. Имущество </w:t>
      </w:r>
      <w:r w:rsidRPr="004B036D">
        <w:rPr>
          <w:rFonts w:ascii="Times New Roman" w:hAnsi="Times New Roman"/>
          <w:color w:val="000000"/>
          <w:sz w:val="28"/>
          <w:szCs w:val="28"/>
          <w:lang w:eastAsia="ru-RU"/>
        </w:rPr>
        <w:t>унитарного предприятия формируется за счет:</w:t>
      </w:r>
    </w:p>
    <w:p w:rsidR="00151211" w:rsidRPr="004B036D" w:rsidRDefault="00151211" w:rsidP="00151211">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sidRPr="004B036D">
        <w:rPr>
          <w:rFonts w:ascii="Times New Roman" w:hAnsi="Times New Roman"/>
          <w:color w:val="000000"/>
          <w:sz w:val="28"/>
          <w:szCs w:val="28"/>
          <w:lang w:eastAsia="ru-RU"/>
        </w:rPr>
        <w:t>имущества,</w:t>
      </w:r>
      <w:r>
        <w:rPr>
          <w:rFonts w:ascii="Times New Roman" w:hAnsi="Times New Roman"/>
          <w:color w:val="000000"/>
          <w:sz w:val="28"/>
          <w:szCs w:val="28"/>
          <w:lang w:eastAsia="ru-RU"/>
        </w:rPr>
        <w:t xml:space="preserve"> </w:t>
      </w:r>
      <w:r w:rsidRPr="004B036D">
        <w:rPr>
          <w:rFonts w:ascii="Times New Roman" w:hAnsi="Times New Roman"/>
          <w:color w:val="000000"/>
          <w:sz w:val="28"/>
          <w:szCs w:val="28"/>
          <w:lang w:eastAsia="ru-RU"/>
        </w:rPr>
        <w:t>закрепленного</w:t>
      </w:r>
      <w:r>
        <w:rPr>
          <w:rFonts w:ascii="Times New Roman" w:hAnsi="Times New Roman"/>
          <w:color w:val="000000"/>
          <w:sz w:val="28"/>
          <w:szCs w:val="28"/>
          <w:lang w:eastAsia="ru-RU"/>
        </w:rPr>
        <w:t xml:space="preserve"> за унитарным предприятием на праве х</w:t>
      </w:r>
      <w:r w:rsidRPr="004B036D">
        <w:rPr>
          <w:rFonts w:ascii="Times New Roman" w:hAnsi="Times New Roman"/>
          <w:color w:val="000000"/>
          <w:sz w:val="28"/>
          <w:szCs w:val="28"/>
          <w:lang w:eastAsia="ru-RU"/>
        </w:rPr>
        <w:t>озяйственного ведения или на праве оперативного управления</w:t>
      </w:r>
      <w:r w:rsidRPr="0067186C">
        <w:rPr>
          <w:rFonts w:ascii="Times New Roman" w:hAnsi="Times New Roman"/>
          <w:color w:val="000000"/>
          <w:sz w:val="28"/>
          <w:szCs w:val="28"/>
          <w:lang w:eastAsia="ru-RU"/>
        </w:rPr>
        <w:t xml:space="preserve"> </w:t>
      </w:r>
      <w:r w:rsidRPr="004B036D">
        <w:rPr>
          <w:rFonts w:ascii="Times New Roman" w:hAnsi="Times New Roman"/>
          <w:color w:val="000000"/>
          <w:sz w:val="28"/>
          <w:szCs w:val="28"/>
          <w:lang w:eastAsia="ru-RU"/>
        </w:rPr>
        <w:t>собственником</w:t>
      </w:r>
      <w:r w:rsidRPr="0067186C">
        <w:rPr>
          <w:rFonts w:ascii="Times New Roman" w:hAnsi="Times New Roman"/>
          <w:color w:val="000000"/>
          <w:sz w:val="28"/>
          <w:szCs w:val="28"/>
          <w:lang w:eastAsia="ru-RU"/>
        </w:rPr>
        <w:t xml:space="preserve"> </w:t>
      </w:r>
      <w:r w:rsidRPr="004B036D">
        <w:rPr>
          <w:rFonts w:ascii="Times New Roman" w:hAnsi="Times New Roman"/>
          <w:color w:val="000000"/>
          <w:sz w:val="28"/>
          <w:szCs w:val="28"/>
          <w:lang w:eastAsia="ru-RU"/>
        </w:rPr>
        <w:t>этого имущества;</w:t>
      </w:r>
    </w:p>
    <w:p w:rsidR="00151211" w:rsidRPr="004B036D" w:rsidRDefault="00151211" w:rsidP="00151211">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sidRPr="004B036D">
        <w:rPr>
          <w:rFonts w:ascii="Times New Roman" w:hAnsi="Times New Roman"/>
          <w:color w:val="000000"/>
          <w:sz w:val="28"/>
          <w:szCs w:val="28"/>
          <w:lang w:eastAsia="ru-RU"/>
        </w:rPr>
        <w:t>доходов унитарного предприятия от его деятельности;</w:t>
      </w:r>
    </w:p>
    <w:p w:rsidR="00151211" w:rsidRPr="004B036D" w:rsidRDefault="00151211" w:rsidP="00151211">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sidRPr="004B036D">
        <w:rPr>
          <w:rFonts w:ascii="Times New Roman" w:hAnsi="Times New Roman"/>
          <w:color w:val="000000"/>
          <w:sz w:val="28"/>
          <w:szCs w:val="28"/>
          <w:lang w:eastAsia="ru-RU"/>
        </w:rPr>
        <w:t>иных не противоречащих законодательству источников.</w:t>
      </w:r>
    </w:p>
    <w:p w:rsidR="001D58A5" w:rsidRPr="00687869" w:rsidRDefault="001D58A5" w:rsidP="001D58A5">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3.5.7. Имущество не относится к жилому фонду.</w:t>
      </w:r>
    </w:p>
    <w:p w:rsidR="001D58A5" w:rsidRPr="00687869" w:rsidRDefault="001D58A5" w:rsidP="001D58A5">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3.6. Виды имущества, включаемые в Перечень:</w:t>
      </w:r>
    </w:p>
    <w:p w:rsidR="001D58A5" w:rsidRPr="00687869" w:rsidRDefault="001D58A5" w:rsidP="001D58A5">
      <w:pPr>
        <w:widowControl w:val="0"/>
        <w:tabs>
          <w:tab w:val="left" w:pos="709"/>
        </w:tabs>
        <w:spacing w:after="0" w:line="240" w:lineRule="auto"/>
        <w:ind w:firstLine="708"/>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3.6.1. Оборудование, машины, механизмы, установки, транспортные средства, инвентарь, инструменты, пригодные к эксплуатации по назначению с учетом их технического состояния и морального износа.</w:t>
      </w:r>
    </w:p>
    <w:p w:rsidR="001D58A5" w:rsidRPr="00687869" w:rsidRDefault="001D58A5" w:rsidP="001D58A5">
      <w:pPr>
        <w:widowControl w:val="0"/>
        <w:tabs>
          <w:tab w:val="left" w:pos="709"/>
        </w:tabs>
        <w:spacing w:after="0" w:line="240" w:lineRule="auto"/>
        <w:ind w:firstLine="708"/>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 xml:space="preserve">3.6.2. Объекты недвижимого имущества, подключенные к сетям инженерно-технического обеспечения (или готовые для подключения) и </w:t>
      </w:r>
      <w:r w:rsidRPr="00687869">
        <w:rPr>
          <w:rFonts w:ascii="Times New Roman" w:eastAsia="Times New Roman" w:hAnsi="Times New Roman" w:cs="Times New Roman"/>
          <w:sz w:val="28"/>
          <w:szCs w:val="28"/>
          <w:shd w:val="clear" w:color="auto" w:fill="FFFFFF"/>
          <w:lang w:eastAsia="ru-RU"/>
        </w:rPr>
        <w:lastRenderedPageBreak/>
        <w:t>имеющие подъездные пути.</w:t>
      </w:r>
    </w:p>
    <w:p w:rsidR="001D58A5" w:rsidRPr="00687869" w:rsidRDefault="001D58A5" w:rsidP="001D58A5">
      <w:pPr>
        <w:widowControl w:val="0"/>
        <w:tabs>
          <w:tab w:val="left" w:pos="70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3.6.3. Объекты недвижимого имущества, планируемые к использованию под административные, торговые, офисные, производственные и иные цели.</w:t>
      </w:r>
    </w:p>
    <w:p w:rsidR="001D58A5" w:rsidRPr="00687869" w:rsidRDefault="001D58A5" w:rsidP="001D58A5">
      <w:pPr>
        <w:widowControl w:val="0"/>
        <w:tabs>
          <w:tab w:val="left" w:pos="70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 xml:space="preserve">3.6.4. Земельные участки, в том числе из состава земель сельскохозяйственного назначения, а также земельные участки, </w:t>
      </w:r>
      <w:r w:rsidR="00151211">
        <w:rPr>
          <w:rFonts w:ascii="Times New Roman" w:hAnsi="Times New Roman"/>
          <w:sz w:val="28"/>
          <w:szCs w:val="28"/>
        </w:rPr>
        <w:t>расположенные на территории сельского поселения</w:t>
      </w:r>
      <w:r w:rsidRPr="00687869">
        <w:rPr>
          <w:rFonts w:ascii="Times New Roman" w:eastAsia="Times New Roman" w:hAnsi="Times New Roman" w:cs="Times New Roman"/>
          <w:sz w:val="28"/>
          <w:szCs w:val="28"/>
          <w:shd w:val="clear" w:color="auto" w:fill="FFFFFF"/>
          <w:lang w:eastAsia="ru-RU"/>
        </w:rPr>
        <w:t>.</w:t>
      </w:r>
    </w:p>
    <w:p w:rsidR="001D58A5" w:rsidRPr="00687869" w:rsidRDefault="001D58A5" w:rsidP="001D58A5">
      <w:pPr>
        <w:widowControl w:val="0"/>
        <w:tabs>
          <w:tab w:val="left" w:pos="70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Виды разрешенного использования, функциональное и территориальное зонирование, установленные в отношении земельных участков, на которых расположены включаемые в Перечень объекты недвижимого имущества, должны предусматривать их использование для размещения указанных объектов.</w:t>
      </w:r>
    </w:p>
    <w:p w:rsidR="001D58A5" w:rsidRPr="00687869" w:rsidRDefault="001D58A5" w:rsidP="001D58A5">
      <w:pPr>
        <w:widowControl w:val="0"/>
        <w:shd w:val="clear" w:color="auto" w:fill="FFFFFF"/>
        <w:tabs>
          <w:tab w:val="left" w:pos="709"/>
        </w:tabs>
        <w:spacing w:after="60" w:line="240" w:lineRule="atLeast"/>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 xml:space="preserve">В перечень не включаются земельные участки, предусмотренные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субъекту МСП. </w:t>
      </w:r>
    </w:p>
    <w:p w:rsidR="001D58A5" w:rsidRPr="00687869" w:rsidRDefault="001D58A5" w:rsidP="001D58A5">
      <w:pPr>
        <w:widowControl w:val="0"/>
        <w:tabs>
          <w:tab w:val="left" w:pos="70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 xml:space="preserve"> Порядок и условия предоставления в аренду земельных участков, включенных в перечень, устанавливаются в соответствии с гражданским законодательством и земельным законодательством.</w:t>
      </w:r>
    </w:p>
    <w:p w:rsidR="001D58A5" w:rsidRPr="00687869" w:rsidRDefault="001D58A5" w:rsidP="001D58A5">
      <w:pPr>
        <w:widowControl w:val="0"/>
        <w:tabs>
          <w:tab w:val="left" w:pos="709"/>
          <w:tab w:val="left" w:pos="135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3.6.5.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(далее - балансодержатель) и отвечающего критериям, в отношении которого имеется предложение балансодержателя, согласованное с органом местного самоуправления, о включении имущества в Перечень.</w:t>
      </w:r>
    </w:p>
    <w:p w:rsidR="001D58A5" w:rsidRPr="00687869" w:rsidRDefault="001D58A5" w:rsidP="001D58A5">
      <w:pPr>
        <w:widowControl w:val="0"/>
        <w:tabs>
          <w:tab w:val="left" w:pos="70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3.6.6. Инвестиционные площадки.</w:t>
      </w:r>
    </w:p>
    <w:p w:rsidR="001D58A5" w:rsidRPr="00687869" w:rsidRDefault="001D58A5" w:rsidP="001D58A5">
      <w:pPr>
        <w:widowControl w:val="0"/>
        <w:tabs>
          <w:tab w:val="left" w:pos="709"/>
          <w:tab w:val="left" w:pos="695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3.7. Внесение сведений об имуществе в Перечень (в том числе ежегодное дополнение), а также исключение сведений об имуществе из Перечня осуществляются нормативным правовым актом Администрации Поселения  на основе предложений федеральных органов исполнительной власти субъектов Российской Федерации, органов местного самоуправления, а также субъектов малого и среднего предпринимательства, «самозанятых» граждан, общественных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1D58A5" w:rsidRPr="00687869" w:rsidRDefault="001D58A5" w:rsidP="001D58A5">
      <w:pPr>
        <w:widowControl w:val="0"/>
        <w:tabs>
          <w:tab w:val="left" w:pos="709"/>
          <w:tab w:val="left" w:pos="3321"/>
          <w:tab w:val="left" w:pos="5701"/>
          <w:tab w:val="left" w:pos="695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3.8. Рассмотрение уполномоченным органом предложений, поступивших от лиц, указанных в пункте 3.7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1D58A5" w:rsidRPr="00687869" w:rsidRDefault="001D58A5" w:rsidP="001D58A5">
      <w:pPr>
        <w:widowControl w:val="0"/>
        <w:tabs>
          <w:tab w:val="left" w:pos="709"/>
          <w:tab w:val="left" w:pos="3321"/>
          <w:tab w:val="left" w:pos="5701"/>
          <w:tab w:val="left" w:pos="695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 О включении сведений об имуществе, в отношении которого поступило предложение, в Перечень;</w:t>
      </w:r>
    </w:p>
    <w:p w:rsidR="001D58A5" w:rsidRPr="00687869" w:rsidRDefault="001D58A5" w:rsidP="001D58A5">
      <w:pPr>
        <w:widowControl w:val="0"/>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 Об исключении сведений об имуществе, в отношении которого поступило предложение, из Перечня;</w:t>
      </w:r>
    </w:p>
    <w:p w:rsidR="001D58A5" w:rsidRPr="00687869" w:rsidRDefault="001D58A5" w:rsidP="001D58A5">
      <w:pPr>
        <w:widowControl w:val="0"/>
        <w:tabs>
          <w:tab w:val="left" w:pos="709"/>
          <w:tab w:val="left" w:pos="159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 xml:space="preserve">- Об отказе в учете предложений. </w:t>
      </w:r>
    </w:p>
    <w:p w:rsidR="001D58A5" w:rsidRPr="00687869" w:rsidRDefault="001D58A5" w:rsidP="001D58A5">
      <w:pPr>
        <w:widowControl w:val="0"/>
        <w:tabs>
          <w:tab w:val="left" w:pos="709"/>
          <w:tab w:val="left" w:pos="159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lastRenderedPageBreak/>
        <w:tab/>
        <w:t>3.9. Решение об отказе в учете предложения о включении имущества в Перечень принимается в следующих случаях:</w:t>
      </w:r>
    </w:p>
    <w:p w:rsidR="001D58A5" w:rsidRPr="00687869" w:rsidRDefault="001D58A5" w:rsidP="001D58A5">
      <w:pPr>
        <w:widowControl w:val="0"/>
        <w:tabs>
          <w:tab w:val="left" w:pos="709"/>
          <w:tab w:val="left" w:pos="159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3.9.1. Имущество не соответствует критериям, установленным пунктом 3.5 настоящего Порядка.</w:t>
      </w:r>
    </w:p>
    <w:p w:rsidR="001D58A5" w:rsidRPr="00687869" w:rsidRDefault="001D58A5" w:rsidP="001D58A5">
      <w:pPr>
        <w:widowControl w:val="0"/>
        <w:tabs>
          <w:tab w:val="left" w:pos="709"/>
          <w:tab w:val="left" w:pos="159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3.9.2.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уполномоченного органа, органа местного самоуправления, осуществляющего полномочия учредителя балансодержателя.</w:t>
      </w:r>
    </w:p>
    <w:p w:rsidR="001D58A5" w:rsidRPr="00687869" w:rsidRDefault="001D58A5" w:rsidP="001D58A5">
      <w:pPr>
        <w:widowControl w:val="0"/>
        <w:tabs>
          <w:tab w:val="left" w:pos="709"/>
          <w:tab w:val="left" w:pos="159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3.9.3. Индивидуально-определенные признаки движимого имущества не позволяют заключить в отношении него договор аренды или иной гражданско-правовой договор.</w:t>
      </w:r>
    </w:p>
    <w:p w:rsidR="001D58A5" w:rsidRPr="00687869" w:rsidRDefault="001D58A5" w:rsidP="001D58A5">
      <w:pPr>
        <w:widowControl w:val="0"/>
        <w:tabs>
          <w:tab w:val="left" w:pos="709"/>
          <w:tab w:val="left" w:pos="159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3.10. В случае принятия решения об отказе в учете поступившего предложения уполномоченный орган направляет лицу, представившему предложение, мотивированный ответ о невозможности включения сведении об имуществе в Перечень.</w:t>
      </w:r>
    </w:p>
    <w:p w:rsidR="00151211" w:rsidRDefault="001D58A5" w:rsidP="00151211">
      <w:pPr>
        <w:widowControl w:val="0"/>
        <w:tabs>
          <w:tab w:val="left" w:pos="709"/>
          <w:tab w:val="left" w:pos="159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3.11. Сведения о муниципальном имуществе Поселения могут быть исключены из Перечня, если:</w:t>
      </w:r>
    </w:p>
    <w:p w:rsidR="00151211" w:rsidRPr="00151211" w:rsidRDefault="001D58A5" w:rsidP="00151211">
      <w:pPr>
        <w:widowControl w:val="0"/>
        <w:tabs>
          <w:tab w:val="left" w:pos="709"/>
          <w:tab w:val="left" w:pos="1599"/>
        </w:tabs>
        <w:spacing w:after="0" w:line="240" w:lineRule="auto"/>
        <w:jc w:val="both"/>
        <w:rPr>
          <w:rFonts w:ascii="Times New Roman" w:eastAsia="Times New Roman" w:hAnsi="Times New Roman" w:cs="Times New Roman"/>
          <w:sz w:val="28"/>
          <w:szCs w:val="28"/>
          <w:shd w:val="clear" w:color="auto" w:fill="FFFFFF"/>
          <w:lang w:eastAsia="ru-RU"/>
        </w:rPr>
      </w:pPr>
      <w:bookmarkStart w:id="0" w:name="_GoBack"/>
      <w:bookmarkEnd w:id="0"/>
      <w:r w:rsidRPr="00687869">
        <w:rPr>
          <w:rFonts w:ascii="Times New Roman" w:eastAsia="Times New Roman" w:hAnsi="Times New Roman" w:cs="Times New Roman"/>
          <w:sz w:val="28"/>
          <w:szCs w:val="28"/>
          <w:shd w:val="clear" w:color="auto" w:fill="FFFFFF"/>
          <w:lang w:eastAsia="ru-RU"/>
        </w:rPr>
        <w:tab/>
      </w:r>
      <w:r w:rsidR="00151211">
        <w:rPr>
          <w:rFonts w:ascii="Times New Roman" w:hAnsi="Times New Roman"/>
          <w:sz w:val="28"/>
          <w:szCs w:val="28"/>
        </w:rPr>
        <w:t>3.11.1</w:t>
      </w:r>
      <w:r w:rsidR="00151211" w:rsidRPr="0067186C">
        <w:rPr>
          <w:rFonts w:ascii="Times New Roman" w:hAnsi="Times New Roman"/>
          <w:sz w:val="28"/>
          <w:szCs w:val="28"/>
        </w:rPr>
        <w:t xml:space="preserve">. </w:t>
      </w:r>
      <w:r w:rsidR="00151211">
        <w:rPr>
          <w:rFonts w:ascii="Times New Roman" w:hAnsi="Times New Roman"/>
          <w:color w:val="000000"/>
          <w:sz w:val="28"/>
          <w:szCs w:val="28"/>
          <w:lang w:eastAsia="ru-RU"/>
        </w:rPr>
        <w:t>П</w:t>
      </w:r>
      <w:r w:rsidR="00151211" w:rsidRPr="0067186C">
        <w:rPr>
          <w:rFonts w:ascii="Times New Roman" w:hAnsi="Times New Roman"/>
          <w:color w:val="000000"/>
          <w:sz w:val="28"/>
          <w:szCs w:val="28"/>
          <w:lang w:eastAsia="ru-RU"/>
        </w:rPr>
        <w:t>ри не поступлении заявления о</w:t>
      </w:r>
      <w:r w:rsidR="00151211">
        <w:rPr>
          <w:rFonts w:ascii="Times New Roman" w:hAnsi="Times New Roman"/>
          <w:color w:val="000000"/>
          <w:sz w:val="28"/>
          <w:szCs w:val="28"/>
          <w:lang w:eastAsia="ru-RU"/>
        </w:rPr>
        <w:t xml:space="preserve"> </w:t>
      </w:r>
      <w:r w:rsidR="00151211" w:rsidRPr="0067186C">
        <w:rPr>
          <w:rFonts w:ascii="Times New Roman" w:hAnsi="Times New Roman"/>
          <w:color w:val="000000"/>
          <w:sz w:val="28"/>
          <w:szCs w:val="28"/>
          <w:lang w:eastAsia="ru-RU"/>
        </w:rPr>
        <w:t>предоставлении имущества, в отношении которого заключение указанного</w:t>
      </w:r>
      <w:r w:rsidR="00151211">
        <w:rPr>
          <w:rFonts w:ascii="Times New Roman" w:hAnsi="Times New Roman"/>
          <w:color w:val="000000"/>
          <w:sz w:val="28"/>
          <w:szCs w:val="28"/>
          <w:lang w:eastAsia="ru-RU"/>
        </w:rPr>
        <w:t xml:space="preserve"> </w:t>
      </w:r>
      <w:r w:rsidR="00151211" w:rsidRPr="0067186C">
        <w:rPr>
          <w:rFonts w:ascii="Times New Roman" w:hAnsi="Times New Roman"/>
          <w:color w:val="000000"/>
          <w:sz w:val="28"/>
          <w:szCs w:val="28"/>
          <w:lang w:eastAsia="ru-RU"/>
        </w:rPr>
        <w:t>договора может быть осуществлено без проведения аукциона (конкурса) в</w:t>
      </w:r>
      <w:r w:rsidR="00151211">
        <w:rPr>
          <w:rFonts w:ascii="Times New Roman" w:hAnsi="Times New Roman"/>
          <w:color w:val="000000"/>
          <w:sz w:val="28"/>
          <w:szCs w:val="28"/>
          <w:lang w:eastAsia="ru-RU"/>
        </w:rPr>
        <w:t xml:space="preserve"> </w:t>
      </w:r>
      <w:r w:rsidR="00151211" w:rsidRPr="0067186C">
        <w:rPr>
          <w:rFonts w:ascii="Times New Roman" w:hAnsi="Times New Roman"/>
          <w:color w:val="000000"/>
          <w:sz w:val="28"/>
          <w:szCs w:val="28"/>
          <w:lang w:eastAsia="ru-RU"/>
        </w:rPr>
        <w:t>случаях, предусмотренных Федеральным законом от 26.07.2006 № 135-ФЗ «О</w:t>
      </w:r>
      <w:r w:rsidR="00151211">
        <w:rPr>
          <w:rFonts w:ascii="Times New Roman" w:hAnsi="Times New Roman"/>
          <w:color w:val="000000"/>
          <w:sz w:val="28"/>
          <w:szCs w:val="28"/>
          <w:lang w:eastAsia="ru-RU"/>
        </w:rPr>
        <w:t xml:space="preserve"> </w:t>
      </w:r>
      <w:r w:rsidR="00151211" w:rsidRPr="0067186C">
        <w:rPr>
          <w:rFonts w:ascii="Times New Roman" w:hAnsi="Times New Roman"/>
          <w:color w:val="000000"/>
          <w:sz w:val="28"/>
          <w:szCs w:val="28"/>
          <w:lang w:eastAsia="ru-RU"/>
        </w:rPr>
        <w:t>защите конкуренции», минуя положения земельного законодательства.</w:t>
      </w:r>
    </w:p>
    <w:p w:rsidR="001D58A5" w:rsidRPr="00687869" w:rsidRDefault="001D58A5" w:rsidP="00151211">
      <w:pPr>
        <w:widowControl w:val="0"/>
        <w:tabs>
          <w:tab w:val="left" w:pos="709"/>
          <w:tab w:val="left" w:pos="159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 xml:space="preserve">3.11.2.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 </w:t>
      </w:r>
    </w:p>
    <w:p w:rsidR="001D58A5" w:rsidRPr="00687869" w:rsidRDefault="001D58A5" w:rsidP="001D58A5">
      <w:pPr>
        <w:widowControl w:val="0"/>
        <w:tabs>
          <w:tab w:val="left" w:pos="709"/>
          <w:tab w:val="left" w:pos="159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3.11.3. Отсутствует согласие со стороны субъекта малого и среднего предпринимательства, «самозанятого» гражданина, арендующего имущество.</w:t>
      </w:r>
    </w:p>
    <w:p w:rsidR="001D58A5" w:rsidRPr="00687869" w:rsidRDefault="001D58A5" w:rsidP="001D58A5">
      <w:pPr>
        <w:widowControl w:val="0"/>
        <w:tabs>
          <w:tab w:val="left" w:pos="709"/>
          <w:tab w:val="left" w:pos="159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3.11.4. Право собственности Поселения на имущество прекращено по решению суда или в ином установленном законом порядке.</w:t>
      </w:r>
    </w:p>
    <w:p w:rsidR="001D58A5" w:rsidRPr="00687869" w:rsidRDefault="001D58A5" w:rsidP="001D58A5">
      <w:pPr>
        <w:widowControl w:val="0"/>
        <w:tabs>
          <w:tab w:val="left" w:pos="709"/>
          <w:tab w:val="left" w:pos="159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В случае, если характеристики имущества изменились таким образом, что имущество стало непригодным для использования субъектами малого и среднего предпринимательства, «самозанятыми» гражданами по целевому назначению, имущество может быть сохранено в Перечне, при условии предоставления его субъектам малого и среднего предпринимательства, «самозанятым» гражданам на условиях, стимулирующих арендатора осуществить капитальный ремонт и (или) реконструкцию соответствующего объекта.</w:t>
      </w:r>
    </w:p>
    <w:p w:rsidR="001D58A5" w:rsidRPr="00687869" w:rsidRDefault="001D58A5" w:rsidP="001D58A5">
      <w:pPr>
        <w:widowControl w:val="0"/>
        <w:tabs>
          <w:tab w:val="left" w:pos="709"/>
          <w:tab w:val="left" w:pos="1599"/>
        </w:tabs>
        <w:spacing w:after="0" w:line="240" w:lineRule="auto"/>
        <w:jc w:val="center"/>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tabs>
          <w:tab w:val="left" w:pos="709"/>
          <w:tab w:val="left" w:pos="1599"/>
        </w:tabs>
        <w:spacing w:after="0" w:line="240" w:lineRule="auto"/>
        <w:jc w:val="center"/>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4. Опубликование Перечня</w:t>
      </w:r>
    </w:p>
    <w:p w:rsidR="001D58A5" w:rsidRPr="00687869" w:rsidRDefault="001D58A5" w:rsidP="001D58A5">
      <w:pPr>
        <w:widowControl w:val="0"/>
        <w:tabs>
          <w:tab w:val="left" w:pos="709"/>
          <w:tab w:val="left" w:pos="1599"/>
        </w:tabs>
        <w:spacing w:after="0" w:line="240" w:lineRule="auto"/>
        <w:jc w:val="both"/>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4.1. Перечень и внесенные в него изменения подлежат:</w:t>
      </w:r>
    </w:p>
    <w:p w:rsidR="001D58A5" w:rsidRPr="00687869" w:rsidRDefault="001D58A5" w:rsidP="001D58A5">
      <w:pPr>
        <w:widowControl w:val="0"/>
        <w:tabs>
          <w:tab w:val="left" w:pos="709"/>
          <w:tab w:val="left" w:pos="1599"/>
        </w:tabs>
        <w:spacing w:after="0" w:line="240" w:lineRule="auto"/>
        <w:jc w:val="both"/>
        <w:rPr>
          <w:rFonts w:ascii="Times New Roman" w:eastAsia="Times New Roman" w:hAnsi="Times New Roman" w:cs="Times New Roman"/>
          <w:sz w:val="20"/>
          <w:szCs w:val="20"/>
          <w:shd w:val="clear" w:color="auto" w:fill="FFFFFF"/>
          <w:lang w:eastAsia="ru-RU"/>
        </w:rPr>
      </w:pPr>
      <w:r w:rsidRPr="00687869">
        <w:rPr>
          <w:rFonts w:ascii="Times New Roman" w:eastAsia="Times New Roman" w:hAnsi="Times New Roman" w:cs="Times New Roman"/>
          <w:sz w:val="28"/>
          <w:szCs w:val="28"/>
          <w:shd w:val="clear" w:color="auto" w:fill="FFFFFF"/>
          <w:lang w:eastAsia="ru-RU"/>
        </w:rPr>
        <w:tab/>
        <w:t xml:space="preserve">4.1.1. Обязательному опубликованию в </w:t>
      </w:r>
      <w:r w:rsidRPr="00687869">
        <w:rPr>
          <w:rFonts w:ascii="Times New Roman" w:eastAsia="Times New Roman" w:hAnsi="Times New Roman" w:cs="Times New Roman"/>
          <w:sz w:val="28"/>
          <w:szCs w:val="28"/>
          <w:lang w:eastAsia="ru-RU"/>
        </w:rPr>
        <w:t>«</w:t>
      </w:r>
      <w:proofErr w:type="spellStart"/>
      <w:r w:rsidRPr="00687869">
        <w:rPr>
          <w:rFonts w:ascii="Times New Roman" w:eastAsia="Times New Roman" w:hAnsi="Times New Roman" w:cs="Times New Roman"/>
          <w:sz w:val="28"/>
          <w:szCs w:val="28"/>
          <w:lang w:eastAsia="ru-RU"/>
        </w:rPr>
        <w:t>Уленкульском</w:t>
      </w:r>
      <w:proofErr w:type="spellEnd"/>
      <w:r w:rsidRPr="00687869">
        <w:rPr>
          <w:rFonts w:ascii="Times New Roman" w:eastAsia="Times New Roman" w:hAnsi="Times New Roman" w:cs="Times New Roman"/>
          <w:sz w:val="28"/>
          <w:szCs w:val="28"/>
          <w:lang w:eastAsia="ru-RU"/>
        </w:rPr>
        <w:t xml:space="preserve"> муниципальном вестнике»</w:t>
      </w:r>
      <w:r w:rsidRPr="00687869">
        <w:rPr>
          <w:rFonts w:ascii="Times New Roman" w:eastAsia="Times New Roman" w:hAnsi="Times New Roman" w:cs="Times New Roman"/>
          <w:sz w:val="28"/>
          <w:szCs w:val="28"/>
          <w:shd w:val="clear" w:color="auto" w:fill="FFFFFF"/>
          <w:lang w:eastAsia="ru-RU"/>
        </w:rPr>
        <w:t xml:space="preserve"> в течение 10 рабочих дней со дня утверждения</w:t>
      </w:r>
      <w:r w:rsidRPr="00687869">
        <w:rPr>
          <w:rFonts w:ascii="Times New Roman" w:eastAsia="Times New Roman" w:hAnsi="Times New Roman" w:cs="Times New Roman"/>
          <w:sz w:val="20"/>
          <w:szCs w:val="20"/>
          <w:shd w:val="clear" w:color="auto" w:fill="FFFFFF"/>
          <w:lang w:eastAsia="ru-RU"/>
        </w:rPr>
        <w:t>.</w:t>
      </w:r>
    </w:p>
    <w:p w:rsidR="001D58A5" w:rsidRPr="00687869" w:rsidRDefault="001D58A5" w:rsidP="001D58A5">
      <w:pPr>
        <w:spacing w:after="0" w:line="240" w:lineRule="auto"/>
        <w:ind w:firstLine="709"/>
        <w:jc w:val="both"/>
        <w:rPr>
          <w:rFonts w:ascii="Times New Roman" w:eastAsia="Times New Roman" w:hAnsi="Times New Roman" w:cs="Times New Roman"/>
          <w:sz w:val="28"/>
          <w:szCs w:val="28"/>
          <w:lang w:eastAsia="ru-RU"/>
        </w:rPr>
      </w:pPr>
      <w:r w:rsidRPr="00687869">
        <w:rPr>
          <w:rFonts w:ascii="Times New Roman" w:eastAsia="Times New Roman" w:hAnsi="Times New Roman" w:cs="Times New Roman"/>
          <w:sz w:val="28"/>
          <w:szCs w:val="28"/>
          <w:shd w:val="clear" w:color="auto" w:fill="FFFFFF"/>
          <w:lang w:eastAsia="ru-RU"/>
        </w:rPr>
        <w:lastRenderedPageBreak/>
        <w:t xml:space="preserve">4.1.2. </w:t>
      </w:r>
      <w:proofErr w:type="spellStart"/>
      <w:r w:rsidRPr="00687869">
        <w:rPr>
          <w:rFonts w:ascii="Times New Roman" w:eastAsia="Times New Roman" w:hAnsi="Times New Roman" w:cs="Times New Roman"/>
          <w:sz w:val="28"/>
          <w:szCs w:val="28"/>
          <w:shd w:val="clear" w:color="auto" w:fill="FFFFFF"/>
          <w:lang w:eastAsia="ru-RU"/>
        </w:rPr>
        <w:t>Размещению</w:t>
      </w:r>
      <w:r w:rsidRPr="00687869">
        <w:rPr>
          <w:rFonts w:ascii="Times New Roman" w:eastAsia="Times New Roman" w:hAnsi="Times New Roman" w:cs="Times New Roman"/>
          <w:sz w:val="28"/>
          <w:szCs w:val="28"/>
          <w:lang w:eastAsia="ru-RU"/>
        </w:rPr>
        <w:t>на</w:t>
      </w:r>
      <w:proofErr w:type="spellEnd"/>
      <w:r w:rsidRPr="00687869">
        <w:rPr>
          <w:rFonts w:ascii="Times New Roman" w:eastAsia="Times New Roman" w:hAnsi="Times New Roman" w:cs="Times New Roman"/>
          <w:sz w:val="28"/>
          <w:szCs w:val="28"/>
          <w:lang w:eastAsia="ru-RU"/>
        </w:rPr>
        <w:t xml:space="preserve"> официальном сайте </w:t>
      </w:r>
      <w:proofErr w:type="gramStart"/>
      <w:r w:rsidRPr="00687869">
        <w:rPr>
          <w:rFonts w:ascii="Times New Roman" w:eastAsia="Times New Roman" w:hAnsi="Times New Roman" w:cs="Times New Roman"/>
          <w:sz w:val="28"/>
          <w:szCs w:val="28"/>
          <w:lang w:eastAsia="ru-RU"/>
        </w:rPr>
        <w:t>Поселения  в</w:t>
      </w:r>
      <w:proofErr w:type="gramEnd"/>
      <w:r w:rsidRPr="00687869">
        <w:rPr>
          <w:rFonts w:ascii="Times New Roman" w:eastAsia="Times New Roman" w:hAnsi="Times New Roman" w:cs="Times New Roman"/>
          <w:sz w:val="28"/>
          <w:szCs w:val="28"/>
          <w:lang w:eastAsia="ru-RU"/>
        </w:rPr>
        <w:t xml:space="preserve"> информационно-телекоммуникационной сети «Интернет» (в том числе в форме открытых данных) в течение 3 рабочих дней со дня утверждения. </w:t>
      </w:r>
    </w:p>
    <w:p w:rsidR="001D58A5" w:rsidRPr="00687869" w:rsidRDefault="001D58A5" w:rsidP="001D58A5">
      <w:pPr>
        <w:widowControl w:val="0"/>
        <w:tabs>
          <w:tab w:val="left" w:pos="709"/>
        </w:tabs>
        <w:spacing w:after="0" w:line="240" w:lineRule="auto"/>
        <w:jc w:val="both"/>
        <w:rPr>
          <w:rFonts w:ascii="Times New Roman" w:eastAsia="Times New Roman" w:hAnsi="Times New Roman" w:cs="Times New Roman"/>
          <w:sz w:val="28"/>
          <w:szCs w:val="28"/>
          <w:lang w:eastAsia="ru-RU"/>
        </w:rPr>
      </w:pPr>
      <w:r w:rsidRPr="00687869">
        <w:rPr>
          <w:rFonts w:ascii="Times New Roman" w:eastAsia="Times New Roman" w:hAnsi="Times New Roman" w:cs="Times New Roman"/>
          <w:sz w:val="28"/>
          <w:szCs w:val="28"/>
          <w:lang w:eastAsia="ru-RU"/>
        </w:rPr>
        <w:tab/>
        <w:t xml:space="preserve">4.1.3. </w:t>
      </w:r>
      <w:r w:rsidRPr="00687869">
        <w:rPr>
          <w:rFonts w:ascii="Times New Roman" w:eastAsia="Times New Roman" w:hAnsi="Times New Roman" w:cs="Times New Roman"/>
          <w:sz w:val="28"/>
          <w:szCs w:val="28"/>
          <w:shd w:val="clear" w:color="auto" w:fill="FFFFFF"/>
          <w:lang w:eastAsia="ru-RU"/>
        </w:rPr>
        <w:t>Предоставлению в акционерное общество «Федеральная корпорация по развитию малого и среднего предпринимательства» в порядке, по форме и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D58A5" w:rsidRPr="00687869" w:rsidRDefault="001D58A5" w:rsidP="001D58A5">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p>
    <w:p w:rsidR="001D58A5" w:rsidRPr="00687869" w:rsidRDefault="001D58A5" w:rsidP="001D58A5">
      <w:pPr>
        <w:spacing w:after="0" w:line="240" w:lineRule="auto"/>
        <w:rPr>
          <w:rFonts w:ascii="Times New Roman" w:eastAsia="Times New Roman" w:hAnsi="Times New Roman" w:cs="Times New Roman"/>
          <w:sz w:val="28"/>
          <w:szCs w:val="28"/>
          <w:lang w:eastAsia="ru-RU"/>
        </w:rPr>
        <w:sectPr w:rsidR="001D58A5" w:rsidRPr="00687869">
          <w:endnotePr>
            <w:numFmt w:val="decimal"/>
          </w:endnotePr>
          <w:pgSz w:w="11906" w:h="16838"/>
          <w:pgMar w:top="1134" w:right="851" w:bottom="1134" w:left="1560" w:header="709" w:footer="709" w:gutter="0"/>
          <w:cols w:space="720"/>
        </w:sect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 xml:space="preserve">Приложение № 1 </w:t>
      </w: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spacing w:after="0" w:line="240" w:lineRule="auto"/>
        <w:jc w:val="center"/>
        <w:rPr>
          <w:rFonts w:ascii="Times New Roman" w:eastAsia="Times New Roman" w:hAnsi="Times New Roman" w:cs="Times New Roman"/>
          <w:sz w:val="28"/>
          <w:szCs w:val="28"/>
          <w:lang w:eastAsia="ru-RU"/>
        </w:rPr>
      </w:pPr>
      <w:r w:rsidRPr="00687869">
        <w:rPr>
          <w:rFonts w:ascii="Times New Roman" w:eastAsia="Times New Roman" w:hAnsi="Times New Roman" w:cs="Times New Roman"/>
          <w:sz w:val="28"/>
          <w:szCs w:val="28"/>
          <w:lang w:eastAsia="ru-RU"/>
        </w:rPr>
        <w:t>ПЕРЕЧЕНЬ</w:t>
      </w:r>
    </w:p>
    <w:p w:rsidR="001D58A5" w:rsidRPr="00687869" w:rsidRDefault="001D58A5" w:rsidP="001D58A5">
      <w:pPr>
        <w:widowControl w:val="0"/>
        <w:spacing w:after="0" w:line="240" w:lineRule="auto"/>
        <w:ind w:left="60"/>
        <w:jc w:val="center"/>
        <w:rPr>
          <w:rFonts w:ascii="Times New Roman" w:eastAsia="Times New Roman" w:hAnsi="Times New Roman" w:cs="Times New Roman"/>
          <w:sz w:val="28"/>
          <w:szCs w:val="28"/>
          <w:lang w:eastAsia="ru-RU"/>
        </w:rPr>
      </w:pPr>
      <w:r w:rsidRPr="00687869">
        <w:rPr>
          <w:rFonts w:ascii="Times New Roman" w:eastAsia="Times New Roman" w:hAnsi="Times New Roman" w:cs="Times New Roman"/>
          <w:sz w:val="28"/>
          <w:szCs w:val="28"/>
          <w:shd w:val="clear" w:color="auto" w:fill="FFFFFF"/>
          <w:lang w:eastAsia="ru-RU"/>
        </w:rPr>
        <w:t xml:space="preserve"> недвижимого муниципального имущества (за исключением земельных участков),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1D58A5" w:rsidRPr="00687869" w:rsidRDefault="001D58A5" w:rsidP="001D58A5">
      <w:pPr>
        <w:autoSpaceDE w:val="0"/>
        <w:autoSpaceDN w:val="0"/>
        <w:adjustRightInd w:val="0"/>
        <w:spacing w:after="0" w:line="240" w:lineRule="auto"/>
        <w:rPr>
          <w:rFonts w:ascii="Times New Roman" w:eastAsia="Times New Roman" w:hAnsi="Times New Roman" w:cs="Times New Roman"/>
          <w:sz w:val="24"/>
          <w:szCs w:val="24"/>
          <w:lang w:eastAsia="ru-RU"/>
        </w:rPr>
      </w:pPr>
    </w:p>
    <w:p w:rsidR="001D58A5" w:rsidRPr="00687869" w:rsidRDefault="001D58A5" w:rsidP="001D58A5">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63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4"/>
        <w:gridCol w:w="1701"/>
        <w:gridCol w:w="2269"/>
        <w:gridCol w:w="1701"/>
        <w:gridCol w:w="2978"/>
        <w:gridCol w:w="992"/>
      </w:tblGrid>
      <w:tr w:rsidR="00687869" w:rsidRPr="00687869" w:rsidTr="001D58A5">
        <w:tc>
          <w:tcPr>
            <w:tcW w:w="993" w:type="dxa"/>
            <w:tcBorders>
              <w:top w:val="single" w:sz="4" w:space="0" w:color="000000"/>
              <w:left w:val="single" w:sz="4" w:space="0" w:color="000000"/>
              <w:bottom w:val="single" w:sz="4" w:space="0" w:color="000000"/>
              <w:right w:val="single" w:sz="4" w:space="0" w:color="000000"/>
            </w:tcBorders>
            <w:vAlign w:val="center"/>
            <w:hideMark/>
          </w:tcPr>
          <w:p w:rsidR="001D58A5" w:rsidRPr="00687869" w:rsidRDefault="001D58A5">
            <w:pPr>
              <w:tabs>
                <w:tab w:val="left" w:pos="4320"/>
              </w:tabs>
              <w:spacing w:after="0" w:line="240" w:lineRule="auto"/>
              <w:ind w:left="739" w:hanging="739"/>
              <w:jc w:val="center"/>
              <w:rPr>
                <w:rFonts w:ascii="Times New Roman" w:eastAsia="Times New Roman" w:hAnsi="Times New Roman" w:cs="Times New Roman"/>
                <w:sz w:val="20"/>
                <w:szCs w:val="20"/>
                <w:lang w:eastAsia="ru-RU"/>
              </w:rPr>
            </w:pPr>
            <w:r w:rsidRPr="00687869">
              <w:rPr>
                <w:rFonts w:ascii="Times New Roman" w:eastAsia="Times New Roman" w:hAnsi="Times New Roman" w:cs="Times New Roman"/>
                <w:sz w:val="20"/>
                <w:szCs w:val="20"/>
                <w:lang w:eastAsia="ru-RU"/>
              </w:rPr>
              <w:t>№ п/п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r w:rsidRPr="00687869">
              <w:rPr>
                <w:rFonts w:ascii="Times New Roman" w:eastAsia="Times New Roman" w:hAnsi="Times New Roman" w:cs="Times New Roman"/>
                <w:sz w:val="20"/>
                <w:szCs w:val="20"/>
                <w:lang w:eastAsia="ru-RU"/>
              </w:rPr>
              <w:t>Категория объекта (здание, сооружение, строение, нежилое помещение)</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r w:rsidRPr="00687869">
              <w:rPr>
                <w:rFonts w:ascii="Times New Roman" w:eastAsia="Times New Roman" w:hAnsi="Times New Roman" w:cs="Times New Roman"/>
                <w:sz w:val="20"/>
                <w:szCs w:val="20"/>
                <w:lang w:eastAsia="ru-RU"/>
              </w:rPr>
              <w:t>Адрес объекта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r w:rsidRPr="00687869">
              <w:rPr>
                <w:rFonts w:ascii="Times New Roman" w:eastAsia="Times New Roman" w:hAnsi="Times New Roman" w:cs="Times New Roman"/>
                <w:sz w:val="20"/>
                <w:szCs w:val="20"/>
                <w:lang w:eastAsia="ru-RU"/>
              </w:rPr>
              <w:t>Площадь объекта</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r w:rsidRPr="00687869">
              <w:rPr>
                <w:rFonts w:ascii="Times New Roman" w:eastAsia="Times New Roman" w:hAnsi="Times New Roman" w:cs="Times New Roman"/>
                <w:sz w:val="20"/>
                <w:szCs w:val="20"/>
                <w:lang w:eastAsia="ru-RU"/>
              </w:rPr>
              <w:t>Назначение объекта</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r w:rsidRPr="00687869">
              <w:rPr>
                <w:rFonts w:ascii="Times New Roman" w:eastAsia="Times New Roman" w:hAnsi="Times New Roman" w:cs="Times New Roman"/>
                <w:sz w:val="20"/>
                <w:szCs w:val="20"/>
                <w:lang w:eastAsia="ru-RU"/>
              </w:rPr>
              <w:t>Год ввода в эксплуатацию</w:t>
            </w:r>
          </w:p>
        </w:tc>
      </w:tr>
      <w:tr w:rsidR="00687869" w:rsidRPr="00687869" w:rsidTr="001D58A5">
        <w:tc>
          <w:tcPr>
            <w:tcW w:w="993"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r>
      <w:tr w:rsidR="00687869" w:rsidRPr="00687869" w:rsidTr="001D58A5">
        <w:tc>
          <w:tcPr>
            <w:tcW w:w="993"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r>
      <w:tr w:rsidR="00687869" w:rsidRPr="00687869" w:rsidTr="001D58A5">
        <w:tc>
          <w:tcPr>
            <w:tcW w:w="993"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r>
    </w:tbl>
    <w:p w:rsidR="001D58A5" w:rsidRPr="00687869" w:rsidRDefault="001D58A5" w:rsidP="001D58A5">
      <w:pPr>
        <w:autoSpaceDE w:val="0"/>
        <w:autoSpaceDN w:val="0"/>
        <w:adjustRightInd w:val="0"/>
        <w:spacing w:after="0" w:line="240" w:lineRule="auto"/>
        <w:rPr>
          <w:rFonts w:ascii="Times New Roman" w:eastAsia="Times New Roman" w:hAnsi="Times New Roman" w:cs="Times New Roman"/>
          <w:sz w:val="24"/>
          <w:szCs w:val="24"/>
          <w:lang w:eastAsia="ru-RU"/>
        </w:rPr>
      </w:pPr>
    </w:p>
    <w:p w:rsidR="001D58A5" w:rsidRPr="00687869" w:rsidRDefault="001D58A5" w:rsidP="001D58A5">
      <w:pPr>
        <w:autoSpaceDE w:val="0"/>
        <w:autoSpaceDN w:val="0"/>
        <w:adjustRightInd w:val="0"/>
        <w:spacing w:after="0" w:line="240" w:lineRule="auto"/>
        <w:rPr>
          <w:rFonts w:ascii="Times New Roman" w:eastAsia="Times New Roman" w:hAnsi="Times New Roman" w:cs="Times New Roman"/>
          <w:sz w:val="24"/>
          <w:szCs w:val="24"/>
          <w:lang w:eastAsia="ru-RU"/>
        </w:rPr>
      </w:pPr>
    </w:p>
    <w:p w:rsidR="001D58A5" w:rsidRPr="00687869" w:rsidRDefault="001D58A5" w:rsidP="001D58A5">
      <w:pPr>
        <w:autoSpaceDE w:val="0"/>
        <w:autoSpaceDN w:val="0"/>
        <w:adjustRightInd w:val="0"/>
        <w:spacing w:after="0" w:line="240" w:lineRule="auto"/>
        <w:rPr>
          <w:rFonts w:ascii="Times New Roman" w:eastAsia="Times New Roman" w:hAnsi="Times New Roman" w:cs="Times New Roman"/>
          <w:sz w:val="24"/>
          <w:szCs w:val="24"/>
          <w:lang w:eastAsia="ru-RU"/>
        </w:rPr>
      </w:pPr>
    </w:p>
    <w:p w:rsidR="001D58A5" w:rsidRPr="00687869" w:rsidRDefault="001D58A5" w:rsidP="001D58A5">
      <w:pPr>
        <w:autoSpaceDE w:val="0"/>
        <w:autoSpaceDN w:val="0"/>
        <w:adjustRightInd w:val="0"/>
        <w:spacing w:after="0" w:line="240" w:lineRule="auto"/>
        <w:rPr>
          <w:rFonts w:ascii="Times New Roman" w:eastAsia="Times New Roman" w:hAnsi="Times New Roman" w:cs="Times New Roman"/>
          <w:sz w:val="24"/>
          <w:szCs w:val="24"/>
          <w:lang w:eastAsia="ru-RU"/>
        </w:rPr>
      </w:pPr>
    </w:p>
    <w:p w:rsidR="001D58A5" w:rsidRPr="00687869" w:rsidRDefault="001D58A5" w:rsidP="001D58A5">
      <w:pPr>
        <w:autoSpaceDE w:val="0"/>
        <w:autoSpaceDN w:val="0"/>
        <w:adjustRightInd w:val="0"/>
        <w:spacing w:after="0" w:line="240" w:lineRule="auto"/>
        <w:rPr>
          <w:rFonts w:ascii="Times New Roman" w:eastAsia="Times New Roman" w:hAnsi="Times New Roman" w:cs="Times New Roman"/>
          <w:sz w:val="24"/>
          <w:szCs w:val="24"/>
          <w:lang w:eastAsia="ru-RU"/>
        </w:rPr>
      </w:pPr>
    </w:p>
    <w:p w:rsidR="001D58A5" w:rsidRPr="00687869" w:rsidRDefault="001D58A5" w:rsidP="001D58A5">
      <w:pPr>
        <w:autoSpaceDE w:val="0"/>
        <w:autoSpaceDN w:val="0"/>
        <w:adjustRightInd w:val="0"/>
        <w:spacing w:after="0" w:line="240" w:lineRule="auto"/>
        <w:rPr>
          <w:rFonts w:ascii="Times New Roman" w:eastAsia="Times New Roman" w:hAnsi="Times New Roman" w:cs="Times New Roman"/>
          <w:sz w:val="24"/>
          <w:szCs w:val="24"/>
          <w:lang w:eastAsia="ru-RU"/>
        </w:rPr>
      </w:pPr>
    </w:p>
    <w:p w:rsidR="001D58A5" w:rsidRPr="00687869" w:rsidRDefault="001D58A5" w:rsidP="001D58A5">
      <w:pPr>
        <w:autoSpaceDE w:val="0"/>
        <w:autoSpaceDN w:val="0"/>
        <w:adjustRightInd w:val="0"/>
        <w:spacing w:after="0" w:line="240" w:lineRule="auto"/>
        <w:rPr>
          <w:rFonts w:ascii="Times New Roman" w:eastAsia="Times New Roman" w:hAnsi="Times New Roman" w:cs="Times New Roman"/>
          <w:sz w:val="24"/>
          <w:szCs w:val="24"/>
          <w:lang w:eastAsia="ru-RU"/>
        </w:rPr>
      </w:pPr>
    </w:p>
    <w:p w:rsidR="001D58A5" w:rsidRPr="00687869" w:rsidRDefault="001D58A5" w:rsidP="001D58A5">
      <w:pPr>
        <w:autoSpaceDE w:val="0"/>
        <w:autoSpaceDN w:val="0"/>
        <w:adjustRightInd w:val="0"/>
        <w:spacing w:after="0" w:line="240" w:lineRule="auto"/>
        <w:rPr>
          <w:rFonts w:ascii="Times New Roman" w:eastAsia="Times New Roman" w:hAnsi="Times New Roman" w:cs="Times New Roman"/>
          <w:sz w:val="24"/>
          <w:szCs w:val="24"/>
          <w:lang w:eastAsia="ru-RU"/>
        </w:rPr>
      </w:pPr>
    </w:p>
    <w:p w:rsidR="001D58A5" w:rsidRPr="00687869" w:rsidRDefault="001D58A5" w:rsidP="001D58A5">
      <w:pPr>
        <w:autoSpaceDE w:val="0"/>
        <w:autoSpaceDN w:val="0"/>
        <w:adjustRightInd w:val="0"/>
        <w:spacing w:after="0" w:line="240" w:lineRule="auto"/>
        <w:rPr>
          <w:rFonts w:ascii="Times New Roman" w:eastAsia="Times New Roman" w:hAnsi="Times New Roman" w:cs="Times New Roman"/>
          <w:sz w:val="24"/>
          <w:szCs w:val="24"/>
          <w:lang w:eastAsia="ru-RU"/>
        </w:rPr>
      </w:pPr>
    </w:p>
    <w:p w:rsidR="001D58A5" w:rsidRPr="00687869" w:rsidRDefault="001D58A5" w:rsidP="001D58A5">
      <w:pPr>
        <w:autoSpaceDE w:val="0"/>
        <w:autoSpaceDN w:val="0"/>
        <w:adjustRightInd w:val="0"/>
        <w:spacing w:after="0" w:line="240" w:lineRule="auto"/>
        <w:rPr>
          <w:rFonts w:ascii="Times New Roman" w:eastAsia="Times New Roman" w:hAnsi="Times New Roman" w:cs="Times New Roman"/>
          <w:sz w:val="24"/>
          <w:szCs w:val="24"/>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tabs>
          <w:tab w:val="left" w:pos="709"/>
        </w:tabs>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Приложение № 2</w:t>
      </w: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spacing w:after="0" w:line="240" w:lineRule="auto"/>
        <w:jc w:val="center"/>
        <w:rPr>
          <w:rFonts w:ascii="Times New Roman" w:eastAsia="Times New Roman" w:hAnsi="Times New Roman" w:cs="Times New Roman"/>
          <w:sz w:val="28"/>
          <w:szCs w:val="28"/>
          <w:lang w:eastAsia="ru-RU"/>
        </w:rPr>
      </w:pPr>
      <w:r w:rsidRPr="00687869">
        <w:rPr>
          <w:rFonts w:ascii="Times New Roman" w:eastAsia="Times New Roman" w:hAnsi="Times New Roman" w:cs="Times New Roman"/>
          <w:sz w:val="28"/>
          <w:szCs w:val="28"/>
          <w:lang w:eastAsia="ru-RU"/>
        </w:rPr>
        <w:t>ПЕРЕЧЕНЬ</w:t>
      </w:r>
    </w:p>
    <w:p w:rsidR="001D58A5" w:rsidRPr="00687869" w:rsidRDefault="001D58A5" w:rsidP="001D58A5">
      <w:pPr>
        <w:widowControl w:val="0"/>
        <w:spacing w:after="0" w:line="240" w:lineRule="auto"/>
        <w:ind w:left="60"/>
        <w:jc w:val="center"/>
        <w:rPr>
          <w:rFonts w:ascii="Times New Roman" w:eastAsia="Times New Roman" w:hAnsi="Times New Roman" w:cs="Times New Roman"/>
          <w:sz w:val="28"/>
          <w:szCs w:val="28"/>
          <w:lang w:eastAsia="ru-RU"/>
        </w:rPr>
      </w:pPr>
      <w:r w:rsidRPr="00687869">
        <w:rPr>
          <w:rFonts w:ascii="Times New Roman" w:eastAsia="Times New Roman" w:hAnsi="Times New Roman" w:cs="Times New Roman"/>
          <w:sz w:val="28"/>
          <w:szCs w:val="28"/>
          <w:shd w:val="clear" w:color="auto" w:fill="FFFFFF"/>
          <w:lang w:eastAsia="ru-RU"/>
        </w:rPr>
        <w:t xml:space="preserve"> недвижимого муниципального имущества (земельных участков),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1D58A5" w:rsidRPr="00687869" w:rsidRDefault="001D58A5" w:rsidP="001D58A5">
      <w:pPr>
        <w:autoSpaceDE w:val="0"/>
        <w:autoSpaceDN w:val="0"/>
        <w:adjustRightInd w:val="0"/>
        <w:spacing w:after="0" w:line="240" w:lineRule="auto"/>
        <w:rPr>
          <w:rFonts w:ascii="Times New Roman" w:eastAsia="Times New Roman" w:hAnsi="Times New Roman" w:cs="Times New Roman"/>
          <w:sz w:val="24"/>
          <w:szCs w:val="24"/>
          <w:lang w:eastAsia="ru-RU"/>
        </w:rPr>
      </w:pPr>
    </w:p>
    <w:p w:rsidR="001D58A5" w:rsidRPr="00687869" w:rsidRDefault="001D58A5" w:rsidP="001D58A5">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2391"/>
        <w:gridCol w:w="2030"/>
        <w:gridCol w:w="1700"/>
        <w:gridCol w:w="1842"/>
        <w:gridCol w:w="1276"/>
      </w:tblGrid>
      <w:tr w:rsidR="00687869" w:rsidRPr="00687869" w:rsidTr="001D58A5">
        <w:trPr>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r w:rsidRPr="00687869">
              <w:rPr>
                <w:rFonts w:ascii="Times New Roman" w:eastAsia="Times New Roman" w:hAnsi="Times New Roman" w:cs="Times New Roman"/>
                <w:sz w:val="20"/>
                <w:szCs w:val="20"/>
                <w:lang w:eastAsia="ru-RU"/>
              </w:rPr>
              <w:t>№ п/п</w:t>
            </w:r>
          </w:p>
        </w:tc>
        <w:tc>
          <w:tcPr>
            <w:tcW w:w="2392" w:type="dxa"/>
            <w:tcBorders>
              <w:top w:val="single" w:sz="4" w:space="0" w:color="000000"/>
              <w:left w:val="single" w:sz="4" w:space="0" w:color="000000"/>
              <w:bottom w:val="single" w:sz="4" w:space="0" w:color="000000"/>
              <w:right w:val="single" w:sz="4" w:space="0" w:color="000000"/>
            </w:tcBorders>
            <w:vAlign w:val="center"/>
            <w:hideMark/>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r w:rsidRPr="00687869">
              <w:rPr>
                <w:rFonts w:ascii="Times New Roman" w:eastAsia="Times New Roman" w:hAnsi="Times New Roman" w:cs="Times New Roman"/>
                <w:sz w:val="20"/>
                <w:szCs w:val="20"/>
                <w:lang w:eastAsia="ru-RU"/>
              </w:rPr>
              <w:t>Кадастровый номер земельного участка</w:t>
            </w:r>
          </w:p>
        </w:tc>
        <w:tc>
          <w:tcPr>
            <w:tcW w:w="2031" w:type="dxa"/>
            <w:tcBorders>
              <w:top w:val="single" w:sz="4" w:space="0" w:color="000000"/>
              <w:left w:val="single" w:sz="4" w:space="0" w:color="000000"/>
              <w:bottom w:val="single" w:sz="4" w:space="0" w:color="000000"/>
              <w:right w:val="single" w:sz="4" w:space="0" w:color="000000"/>
            </w:tcBorders>
            <w:vAlign w:val="center"/>
            <w:hideMark/>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r w:rsidRPr="00687869">
              <w:rPr>
                <w:rFonts w:ascii="Times New Roman" w:eastAsia="Times New Roman" w:hAnsi="Times New Roman" w:cs="Times New Roman"/>
                <w:sz w:val="20"/>
                <w:szCs w:val="20"/>
                <w:lang w:eastAsia="ru-RU"/>
              </w:rPr>
              <w:t>Адрес земельного участка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r w:rsidRPr="00687869">
              <w:rPr>
                <w:rFonts w:ascii="Times New Roman" w:eastAsia="Times New Roman" w:hAnsi="Times New Roman" w:cs="Times New Roman"/>
                <w:sz w:val="20"/>
                <w:szCs w:val="20"/>
                <w:lang w:eastAsia="ru-RU"/>
              </w:rPr>
              <w:t>Площадь земельного участка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r w:rsidRPr="00687869">
              <w:rPr>
                <w:rFonts w:ascii="Times New Roman" w:eastAsia="Times New Roman" w:hAnsi="Times New Roman" w:cs="Times New Roman"/>
                <w:sz w:val="20"/>
                <w:szCs w:val="20"/>
                <w:lang w:eastAsia="ru-RU"/>
              </w:rPr>
              <w:t>Категория земель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r w:rsidRPr="00687869">
              <w:rPr>
                <w:rFonts w:ascii="Times New Roman" w:eastAsia="Times New Roman" w:hAnsi="Times New Roman" w:cs="Times New Roman"/>
                <w:sz w:val="20"/>
                <w:szCs w:val="20"/>
                <w:lang w:eastAsia="ru-RU"/>
              </w:rPr>
              <w:t>Разрешенное использование земельного участка</w:t>
            </w:r>
          </w:p>
        </w:tc>
      </w:tr>
      <w:tr w:rsidR="00687869" w:rsidRPr="00687869" w:rsidTr="001D58A5">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2392"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r>
      <w:tr w:rsidR="00687869" w:rsidRPr="00687869" w:rsidTr="001D58A5">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2392"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r>
      <w:tr w:rsidR="00687869" w:rsidRPr="00687869" w:rsidTr="001D58A5">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2392"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r>
      <w:tr w:rsidR="001D58A5" w:rsidRPr="00687869" w:rsidTr="001D58A5">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2392"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D58A5" w:rsidRPr="00687869" w:rsidRDefault="001D58A5">
            <w:pPr>
              <w:tabs>
                <w:tab w:val="left" w:pos="4320"/>
              </w:tabs>
              <w:spacing w:after="0" w:line="240" w:lineRule="auto"/>
              <w:jc w:val="center"/>
              <w:rPr>
                <w:rFonts w:ascii="Times New Roman" w:eastAsia="Times New Roman" w:hAnsi="Times New Roman" w:cs="Times New Roman"/>
                <w:sz w:val="20"/>
                <w:szCs w:val="20"/>
                <w:lang w:eastAsia="ru-RU"/>
              </w:rPr>
            </w:pPr>
          </w:p>
        </w:tc>
      </w:tr>
    </w:tbl>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Приложение № 3</w:t>
      </w:r>
    </w:p>
    <w:p w:rsidR="001D58A5" w:rsidRPr="00687869" w:rsidRDefault="001D58A5" w:rsidP="001D58A5">
      <w:pPr>
        <w:widowControl w:val="0"/>
        <w:spacing w:after="0" w:line="293" w:lineRule="exact"/>
        <w:ind w:firstLine="708"/>
        <w:jc w:val="right"/>
        <w:rPr>
          <w:rFonts w:ascii="Times New Roman" w:eastAsia="Times New Roman" w:hAnsi="Times New Roman" w:cs="Times New Roman"/>
          <w:sz w:val="28"/>
          <w:szCs w:val="28"/>
          <w:shd w:val="clear" w:color="auto" w:fill="FFFFFF"/>
          <w:lang w:eastAsia="ru-RU"/>
        </w:rPr>
      </w:pPr>
    </w:p>
    <w:p w:rsidR="001D58A5" w:rsidRPr="00687869" w:rsidRDefault="001D58A5" w:rsidP="001D58A5">
      <w:pPr>
        <w:spacing w:after="0" w:line="240" w:lineRule="auto"/>
        <w:jc w:val="center"/>
        <w:rPr>
          <w:rFonts w:ascii="Times New Roman" w:eastAsia="Times New Roman" w:hAnsi="Times New Roman" w:cs="Times New Roman"/>
          <w:sz w:val="28"/>
          <w:szCs w:val="28"/>
          <w:lang w:eastAsia="ru-RU"/>
        </w:rPr>
      </w:pPr>
      <w:r w:rsidRPr="00687869">
        <w:rPr>
          <w:rFonts w:ascii="Times New Roman" w:eastAsia="Times New Roman" w:hAnsi="Times New Roman" w:cs="Times New Roman"/>
          <w:sz w:val="28"/>
          <w:szCs w:val="28"/>
          <w:lang w:eastAsia="ru-RU"/>
        </w:rPr>
        <w:t>ПЕРЕЧЕНЬ</w:t>
      </w:r>
    </w:p>
    <w:p w:rsidR="001D58A5" w:rsidRPr="00687869" w:rsidRDefault="001D58A5" w:rsidP="001D58A5">
      <w:pPr>
        <w:widowControl w:val="0"/>
        <w:spacing w:after="0" w:line="240" w:lineRule="auto"/>
        <w:ind w:left="60"/>
        <w:jc w:val="center"/>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 xml:space="preserve"> движимого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w:t>
      </w:r>
    </w:p>
    <w:p w:rsidR="001D58A5" w:rsidRPr="00687869" w:rsidRDefault="001D58A5" w:rsidP="001D58A5">
      <w:pPr>
        <w:widowControl w:val="0"/>
        <w:spacing w:after="0" w:line="293" w:lineRule="exact"/>
        <w:ind w:left="60"/>
        <w:jc w:val="center"/>
        <w:rPr>
          <w:rFonts w:ascii="Times New Roman" w:eastAsia="Times New Roman" w:hAnsi="Times New Roman" w:cs="Times New Roman"/>
          <w:sz w:val="28"/>
          <w:szCs w:val="28"/>
          <w:shd w:val="clear" w:color="auto" w:fill="FFFFFF"/>
          <w:lang w:eastAsia="ru-RU"/>
        </w:rPr>
      </w:pPr>
      <w:r w:rsidRPr="00687869">
        <w:rPr>
          <w:rFonts w:ascii="Times New Roman" w:eastAsia="Times New Roman" w:hAnsi="Times New Roman" w:cs="Times New Roman"/>
          <w:sz w:val="28"/>
          <w:szCs w:val="28"/>
          <w:shd w:val="clear" w:color="auto" w:fill="FFFFFF"/>
          <w:lang w:eastAsia="ru-RU"/>
        </w:rPr>
        <w:t>индивидуальными предпринимателями и применяющим специальный налоговый режим</w:t>
      </w:r>
    </w:p>
    <w:p w:rsidR="001D58A5" w:rsidRPr="00687869" w:rsidRDefault="001D58A5" w:rsidP="001D58A5">
      <w:pPr>
        <w:widowControl w:val="0"/>
        <w:spacing w:after="0" w:line="293" w:lineRule="exact"/>
        <w:ind w:left="60"/>
        <w:jc w:val="center"/>
        <w:rPr>
          <w:rFonts w:ascii="Times New Roman" w:eastAsia="Times New Roman" w:hAnsi="Times New Roman" w:cs="Times New Roman"/>
          <w:sz w:val="28"/>
          <w:szCs w:val="28"/>
          <w:lang w:eastAsia="ru-RU"/>
        </w:rPr>
      </w:pPr>
      <w:r w:rsidRPr="00687869">
        <w:rPr>
          <w:rFonts w:ascii="Times New Roman" w:eastAsia="Times New Roman" w:hAnsi="Times New Roman" w:cs="Times New Roman"/>
          <w:sz w:val="28"/>
          <w:szCs w:val="28"/>
          <w:shd w:val="clear" w:color="auto" w:fill="FFFFFF"/>
          <w:lang w:eastAsia="ru-RU"/>
        </w:rPr>
        <w:t xml:space="preserve"> «Налог на профессиональный доход»</w:t>
      </w:r>
    </w:p>
    <w:p w:rsidR="001D58A5" w:rsidRPr="00687869" w:rsidRDefault="001D58A5" w:rsidP="001D58A5">
      <w:pPr>
        <w:spacing w:after="0" w:line="240" w:lineRule="auto"/>
        <w:rPr>
          <w:rFonts w:ascii="Times New Roman" w:eastAsia="Times New Roman" w:hAnsi="Times New Roman" w:cs="Times New Roman"/>
          <w:sz w:val="28"/>
          <w:szCs w:val="28"/>
          <w:lang w:eastAsia="ru-RU"/>
        </w:rPr>
      </w:pPr>
    </w:p>
    <w:tbl>
      <w:tblPr>
        <w:tblW w:w="10200" w:type="dxa"/>
        <w:tblInd w:w="-856" w:type="dxa"/>
        <w:tblLayout w:type="fixed"/>
        <w:tblCellMar>
          <w:left w:w="62" w:type="dxa"/>
          <w:right w:w="62" w:type="dxa"/>
        </w:tblCellMar>
        <w:tblLook w:val="04A0" w:firstRow="1" w:lastRow="0" w:firstColumn="1" w:lastColumn="0" w:noHBand="0" w:noVBand="1"/>
      </w:tblPr>
      <w:tblGrid>
        <w:gridCol w:w="708"/>
        <w:gridCol w:w="2408"/>
        <w:gridCol w:w="1700"/>
        <w:gridCol w:w="2126"/>
        <w:gridCol w:w="1843"/>
        <w:gridCol w:w="1415"/>
      </w:tblGrid>
      <w:tr w:rsidR="00687869" w:rsidRPr="00687869" w:rsidTr="001D58A5">
        <w:trPr>
          <w:trHeight w:val="368"/>
        </w:trPr>
        <w:tc>
          <w:tcPr>
            <w:tcW w:w="709" w:type="dxa"/>
            <w:tcBorders>
              <w:top w:val="single" w:sz="4" w:space="0" w:color="auto"/>
              <w:left w:val="single" w:sz="4" w:space="0" w:color="auto"/>
              <w:bottom w:val="single" w:sz="4" w:space="0" w:color="auto"/>
              <w:right w:val="single" w:sz="4" w:space="0" w:color="auto"/>
            </w:tcBorders>
            <w:hideMark/>
          </w:tcPr>
          <w:p w:rsidR="001D58A5" w:rsidRPr="00687869" w:rsidRDefault="001D58A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87869">
              <w:rPr>
                <w:rFonts w:ascii="Times New Roman" w:eastAsia="Times New Roman" w:hAnsi="Times New Roman" w:cs="Times New Roman"/>
                <w:sz w:val="20"/>
                <w:szCs w:val="20"/>
                <w:lang w:eastAsia="ru-RU"/>
              </w:rPr>
              <w:t>№ п/п</w:t>
            </w:r>
          </w:p>
        </w:tc>
        <w:tc>
          <w:tcPr>
            <w:tcW w:w="2410" w:type="dxa"/>
            <w:tcBorders>
              <w:top w:val="single" w:sz="4" w:space="0" w:color="auto"/>
              <w:left w:val="single" w:sz="4" w:space="0" w:color="auto"/>
              <w:bottom w:val="single" w:sz="4" w:space="0" w:color="auto"/>
              <w:right w:val="single" w:sz="4" w:space="0" w:color="auto"/>
            </w:tcBorders>
            <w:hideMark/>
          </w:tcPr>
          <w:p w:rsidR="001D58A5" w:rsidRPr="00687869" w:rsidRDefault="001D58A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87869">
              <w:rPr>
                <w:rFonts w:ascii="Times New Roman" w:eastAsia="Times New Roman" w:hAnsi="Times New Roman" w:cs="Times New Roman"/>
                <w:sz w:val="20"/>
                <w:szCs w:val="20"/>
                <w:lang w:eastAsia="ru-RU"/>
              </w:rPr>
              <w:t>Тип: оборудование, машины, механизмы, установки, транспортные средства, инвентарь, инструменты, иное</w:t>
            </w:r>
          </w:p>
        </w:tc>
        <w:tc>
          <w:tcPr>
            <w:tcW w:w="1701" w:type="dxa"/>
            <w:tcBorders>
              <w:top w:val="single" w:sz="4" w:space="0" w:color="auto"/>
              <w:left w:val="single" w:sz="4" w:space="0" w:color="auto"/>
              <w:bottom w:val="single" w:sz="4" w:space="0" w:color="auto"/>
              <w:right w:val="single" w:sz="4" w:space="0" w:color="auto"/>
            </w:tcBorders>
            <w:hideMark/>
          </w:tcPr>
          <w:p w:rsidR="001D58A5" w:rsidRPr="00687869" w:rsidRDefault="001D58A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87869">
              <w:rPr>
                <w:rFonts w:ascii="Times New Roman" w:eastAsia="Times New Roman" w:hAnsi="Times New Roman" w:cs="Times New Roman"/>
                <w:sz w:val="20"/>
                <w:szCs w:val="20"/>
                <w:lang w:eastAsia="ru-RU"/>
              </w:rPr>
              <w:t xml:space="preserve">Государственный регистрационный знак (при наличии) </w:t>
            </w:r>
          </w:p>
        </w:tc>
        <w:tc>
          <w:tcPr>
            <w:tcW w:w="2127" w:type="dxa"/>
            <w:tcBorders>
              <w:top w:val="single" w:sz="4" w:space="0" w:color="auto"/>
              <w:left w:val="single" w:sz="4" w:space="0" w:color="auto"/>
              <w:bottom w:val="single" w:sz="4" w:space="0" w:color="auto"/>
              <w:right w:val="single" w:sz="4" w:space="0" w:color="auto"/>
            </w:tcBorders>
            <w:hideMark/>
          </w:tcPr>
          <w:p w:rsidR="001D58A5" w:rsidRPr="00687869" w:rsidRDefault="001D58A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87869">
              <w:rPr>
                <w:rFonts w:ascii="Times New Roman" w:eastAsia="Times New Roman" w:hAnsi="Times New Roman" w:cs="Times New Roman"/>
                <w:sz w:val="20"/>
                <w:szCs w:val="20"/>
                <w:lang w:eastAsia="ru-RU"/>
              </w:rPr>
              <w:t xml:space="preserve">Наименование объекта учета </w:t>
            </w:r>
          </w:p>
        </w:tc>
        <w:tc>
          <w:tcPr>
            <w:tcW w:w="1844" w:type="dxa"/>
            <w:tcBorders>
              <w:top w:val="single" w:sz="4" w:space="0" w:color="auto"/>
              <w:left w:val="single" w:sz="4" w:space="0" w:color="auto"/>
              <w:bottom w:val="single" w:sz="4" w:space="0" w:color="auto"/>
              <w:right w:val="single" w:sz="4" w:space="0" w:color="auto"/>
            </w:tcBorders>
            <w:hideMark/>
          </w:tcPr>
          <w:p w:rsidR="001D58A5" w:rsidRPr="00687869" w:rsidRDefault="001D58A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87869">
              <w:rPr>
                <w:rFonts w:ascii="Times New Roman" w:eastAsia="Times New Roman" w:hAnsi="Times New Roman" w:cs="Times New Roman"/>
                <w:sz w:val="20"/>
                <w:szCs w:val="20"/>
                <w:lang w:eastAsia="ru-RU"/>
              </w:rPr>
              <w:t xml:space="preserve">Марка, модель </w:t>
            </w:r>
          </w:p>
        </w:tc>
        <w:tc>
          <w:tcPr>
            <w:tcW w:w="1416" w:type="dxa"/>
            <w:tcBorders>
              <w:top w:val="single" w:sz="4" w:space="0" w:color="auto"/>
              <w:left w:val="single" w:sz="4" w:space="0" w:color="auto"/>
              <w:bottom w:val="single" w:sz="4" w:space="0" w:color="auto"/>
              <w:right w:val="single" w:sz="4" w:space="0" w:color="auto"/>
            </w:tcBorders>
            <w:hideMark/>
          </w:tcPr>
          <w:p w:rsidR="001D58A5" w:rsidRPr="00687869" w:rsidRDefault="001D58A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87869">
              <w:rPr>
                <w:rFonts w:ascii="Times New Roman" w:eastAsia="Times New Roman" w:hAnsi="Times New Roman" w:cs="Times New Roman"/>
                <w:sz w:val="20"/>
                <w:szCs w:val="20"/>
                <w:lang w:eastAsia="ru-RU"/>
              </w:rPr>
              <w:t xml:space="preserve">Год выпуска </w:t>
            </w:r>
          </w:p>
        </w:tc>
      </w:tr>
      <w:tr w:rsidR="00687869" w:rsidRPr="00687869" w:rsidTr="001D58A5">
        <w:trPr>
          <w:trHeight w:val="283"/>
        </w:trPr>
        <w:tc>
          <w:tcPr>
            <w:tcW w:w="709" w:type="dxa"/>
            <w:tcBorders>
              <w:top w:val="single" w:sz="4" w:space="0" w:color="auto"/>
              <w:left w:val="single" w:sz="4" w:space="0" w:color="auto"/>
              <w:bottom w:val="single" w:sz="4" w:space="0" w:color="auto"/>
              <w:right w:val="single" w:sz="4" w:space="0" w:color="auto"/>
            </w:tcBorders>
          </w:tcPr>
          <w:p w:rsidR="001D58A5" w:rsidRPr="00687869" w:rsidRDefault="001D58A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1D58A5" w:rsidRPr="00687869" w:rsidRDefault="001D58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D58A5" w:rsidRPr="00687869" w:rsidRDefault="001D58A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tcPr>
          <w:p w:rsidR="001D58A5" w:rsidRPr="00687869" w:rsidRDefault="001D58A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tcPr>
          <w:p w:rsidR="001D58A5" w:rsidRPr="00687869" w:rsidRDefault="001D58A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tcPr>
          <w:p w:rsidR="001D58A5" w:rsidRPr="00687869" w:rsidRDefault="001D58A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87869" w:rsidRPr="00687869" w:rsidTr="001D58A5">
        <w:trPr>
          <w:trHeight w:val="256"/>
        </w:trPr>
        <w:tc>
          <w:tcPr>
            <w:tcW w:w="709" w:type="dxa"/>
            <w:tcBorders>
              <w:top w:val="single" w:sz="4" w:space="0" w:color="auto"/>
              <w:left w:val="single" w:sz="4" w:space="0" w:color="auto"/>
              <w:bottom w:val="single" w:sz="4" w:space="0" w:color="auto"/>
              <w:right w:val="single" w:sz="4" w:space="0" w:color="auto"/>
            </w:tcBorders>
          </w:tcPr>
          <w:p w:rsidR="001D58A5" w:rsidRPr="00687869" w:rsidRDefault="001D58A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1D58A5" w:rsidRPr="00687869" w:rsidRDefault="001D58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D58A5" w:rsidRPr="00687869" w:rsidRDefault="001D58A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tcPr>
          <w:p w:rsidR="001D58A5" w:rsidRPr="00687869" w:rsidRDefault="001D58A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tcPr>
          <w:p w:rsidR="001D58A5" w:rsidRPr="00687869" w:rsidRDefault="001D58A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tcPr>
          <w:p w:rsidR="001D58A5" w:rsidRPr="00687869" w:rsidRDefault="001D58A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87869" w:rsidRPr="00687869" w:rsidTr="001D58A5">
        <w:trPr>
          <w:trHeight w:val="164"/>
        </w:trPr>
        <w:tc>
          <w:tcPr>
            <w:tcW w:w="709" w:type="dxa"/>
            <w:tcBorders>
              <w:top w:val="single" w:sz="4" w:space="0" w:color="auto"/>
              <w:left w:val="single" w:sz="4" w:space="0" w:color="auto"/>
              <w:bottom w:val="single" w:sz="4" w:space="0" w:color="auto"/>
              <w:right w:val="single" w:sz="4" w:space="0" w:color="auto"/>
            </w:tcBorders>
          </w:tcPr>
          <w:p w:rsidR="001D58A5" w:rsidRPr="00687869" w:rsidRDefault="001D58A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1D58A5" w:rsidRPr="00687869" w:rsidRDefault="001D58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D58A5" w:rsidRPr="00687869" w:rsidRDefault="001D58A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tcPr>
          <w:p w:rsidR="001D58A5" w:rsidRPr="00687869" w:rsidRDefault="001D58A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tcPr>
          <w:p w:rsidR="001D58A5" w:rsidRPr="00687869" w:rsidRDefault="001D58A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tcPr>
          <w:p w:rsidR="001D58A5" w:rsidRPr="00687869" w:rsidRDefault="001D58A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1D58A5" w:rsidRPr="00687869" w:rsidRDefault="001D58A5" w:rsidP="001D58A5">
      <w:pPr>
        <w:autoSpaceDE w:val="0"/>
        <w:autoSpaceDN w:val="0"/>
        <w:adjustRightInd w:val="0"/>
        <w:spacing w:after="0" w:line="240" w:lineRule="auto"/>
        <w:rPr>
          <w:rFonts w:ascii="Times New Roman" w:eastAsia="Times New Roman" w:hAnsi="Times New Roman" w:cs="Times New Roman"/>
          <w:sz w:val="24"/>
          <w:szCs w:val="24"/>
          <w:lang w:eastAsia="ru-RU"/>
        </w:rPr>
      </w:pPr>
    </w:p>
    <w:p w:rsidR="001D58A5" w:rsidRPr="00687869" w:rsidRDefault="001D58A5" w:rsidP="001D58A5">
      <w:pPr>
        <w:autoSpaceDE w:val="0"/>
        <w:autoSpaceDN w:val="0"/>
        <w:adjustRightInd w:val="0"/>
        <w:spacing w:after="0" w:line="240" w:lineRule="auto"/>
        <w:rPr>
          <w:rFonts w:ascii="Times New Roman" w:eastAsia="Times New Roman" w:hAnsi="Times New Roman" w:cs="Times New Roman"/>
          <w:sz w:val="24"/>
          <w:szCs w:val="24"/>
          <w:lang w:eastAsia="ru-RU"/>
        </w:rPr>
      </w:pPr>
    </w:p>
    <w:p w:rsidR="001D58A5" w:rsidRPr="00687869" w:rsidRDefault="001D58A5" w:rsidP="001D58A5">
      <w:pPr>
        <w:spacing w:line="254" w:lineRule="auto"/>
        <w:rPr>
          <w:rFonts w:ascii="Calibri" w:eastAsia="Calibri" w:hAnsi="Calibri" w:cs="Times New Roman"/>
        </w:rPr>
      </w:pPr>
    </w:p>
    <w:p w:rsidR="001D58A5" w:rsidRPr="00687869" w:rsidRDefault="001D58A5" w:rsidP="001D58A5"/>
    <w:p w:rsidR="001D58A5" w:rsidRPr="00687869" w:rsidRDefault="001D58A5" w:rsidP="001D58A5"/>
    <w:p w:rsidR="00FA0FF1" w:rsidRPr="00687869" w:rsidRDefault="00F80CF8"/>
    <w:sectPr w:rsidR="00FA0FF1" w:rsidRPr="00687869" w:rsidSect="007F6E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CF8" w:rsidRDefault="00F80CF8" w:rsidP="001D58A5">
      <w:pPr>
        <w:spacing w:after="0" w:line="240" w:lineRule="auto"/>
      </w:pPr>
      <w:r>
        <w:separator/>
      </w:r>
    </w:p>
  </w:endnote>
  <w:endnote w:type="continuationSeparator" w:id="0">
    <w:p w:rsidR="00F80CF8" w:rsidRDefault="00F80CF8" w:rsidP="001D5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CF8" w:rsidRDefault="00F80CF8" w:rsidP="001D58A5">
      <w:pPr>
        <w:spacing w:after="0" w:line="240" w:lineRule="auto"/>
      </w:pPr>
      <w:r>
        <w:separator/>
      </w:r>
    </w:p>
  </w:footnote>
  <w:footnote w:type="continuationSeparator" w:id="0">
    <w:p w:rsidR="00F80CF8" w:rsidRDefault="00F80CF8" w:rsidP="001D58A5">
      <w:pPr>
        <w:spacing w:after="0" w:line="240" w:lineRule="auto"/>
      </w:pPr>
      <w:r>
        <w:continuationSeparator/>
      </w:r>
    </w:p>
  </w:footnote>
  <w:footnote w:id="1">
    <w:p w:rsidR="001D58A5" w:rsidRDefault="001D58A5" w:rsidP="001D58A5">
      <w:pPr>
        <w:pStyle w:val="a3"/>
      </w:pPr>
      <w:r>
        <w:rPr>
          <w:rStyle w:val="a5"/>
        </w:rPr>
        <w:footnoteRef/>
      </w:r>
      <w:r>
        <w:t xml:space="preserve"> За исключением случаев, когда в отношении объектов незавершенного строительства установлен особый порядок распоряжения.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C06AB9"/>
    <w:rsid w:val="00151211"/>
    <w:rsid w:val="001D58A5"/>
    <w:rsid w:val="001F167D"/>
    <w:rsid w:val="001F6860"/>
    <w:rsid w:val="00687869"/>
    <w:rsid w:val="007F6EF5"/>
    <w:rsid w:val="008636C5"/>
    <w:rsid w:val="008C0F87"/>
    <w:rsid w:val="00AC067F"/>
    <w:rsid w:val="00B45DBF"/>
    <w:rsid w:val="00C06AB9"/>
    <w:rsid w:val="00F80C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272E"/>
  <w15:docId w15:val="{4581B945-552A-4F1F-8DD6-3D8F2420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8A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1D58A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1D58A5"/>
    <w:rPr>
      <w:rFonts w:ascii="Times New Roman" w:eastAsia="Times New Roman" w:hAnsi="Times New Roman" w:cs="Times New Roman"/>
      <w:sz w:val="20"/>
      <w:szCs w:val="20"/>
      <w:lang w:eastAsia="ru-RU"/>
    </w:rPr>
  </w:style>
  <w:style w:type="character" w:styleId="a5">
    <w:name w:val="footnote reference"/>
    <w:semiHidden/>
    <w:unhideWhenUsed/>
    <w:rsid w:val="001D58A5"/>
    <w:rPr>
      <w:vertAlign w:val="superscript"/>
    </w:rPr>
  </w:style>
  <w:style w:type="paragraph" w:styleId="a6">
    <w:name w:val="Balloon Text"/>
    <w:basedOn w:val="a"/>
    <w:link w:val="a7"/>
    <w:uiPriority w:val="99"/>
    <w:semiHidden/>
    <w:unhideWhenUsed/>
    <w:rsid w:val="0068786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878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47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3294</Words>
  <Characters>18777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Новгородцева ОБ</dc:creator>
  <cp:keywords/>
  <dc:description/>
  <cp:lastModifiedBy>Пользователь</cp:lastModifiedBy>
  <cp:revision>6</cp:revision>
  <cp:lastPrinted>2021-09-14T04:22:00Z</cp:lastPrinted>
  <dcterms:created xsi:type="dcterms:W3CDTF">2021-09-02T09:42:00Z</dcterms:created>
  <dcterms:modified xsi:type="dcterms:W3CDTF">2022-06-08T06:49:00Z</dcterms:modified>
</cp:coreProperties>
</file>